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046"/>
        <w:tblW w:w="2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tblGrid>
      <w:tr w:rsidR="007425AA" w:rsidRPr="00B70360" w:rsidTr="007425AA">
        <w:trPr>
          <w:trHeight w:val="704"/>
        </w:trPr>
        <w:tc>
          <w:tcPr>
            <w:tcW w:w="2732" w:type="dxa"/>
          </w:tcPr>
          <w:p w:rsidR="007425AA" w:rsidRPr="00B70360" w:rsidRDefault="007425AA" w:rsidP="007425AA">
            <w:pPr>
              <w:jc w:val="center"/>
              <w:rPr>
                <w:sz w:val="20"/>
                <w:szCs w:val="20"/>
              </w:rPr>
            </w:pPr>
            <w:r w:rsidRPr="00B70360">
              <w:rPr>
                <w:sz w:val="20"/>
                <w:szCs w:val="20"/>
              </w:rPr>
              <w:t>Администрация района</w:t>
            </w:r>
          </w:p>
          <w:p w:rsidR="007425AA" w:rsidRPr="00B70360" w:rsidRDefault="007425AA" w:rsidP="007425AA">
            <w:pPr>
              <w:jc w:val="center"/>
              <w:rPr>
                <w:sz w:val="20"/>
                <w:szCs w:val="20"/>
              </w:rPr>
            </w:pPr>
            <w:r w:rsidRPr="00B70360">
              <w:rPr>
                <w:sz w:val="20"/>
                <w:szCs w:val="20"/>
              </w:rPr>
              <w:t>КОНТРОЛЬ</w:t>
            </w:r>
          </w:p>
          <w:p w:rsidR="007425AA" w:rsidRPr="00B70360" w:rsidRDefault="007425AA" w:rsidP="007425AA">
            <w:pPr>
              <w:jc w:val="center"/>
              <w:rPr>
                <w:sz w:val="20"/>
                <w:szCs w:val="20"/>
              </w:rPr>
            </w:pPr>
            <w:r>
              <w:rPr>
                <w:sz w:val="20"/>
                <w:szCs w:val="20"/>
              </w:rPr>
              <w:t>1 раз в полугодие (до 20 числа месяца, следующего за отчетным)</w:t>
            </w:r>
            <w:bookmarkStart w:id="0" w:name="_GoBack"/>
            <w:bookmarkEnd w:id="0"/>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7425AA">
              <w:t>14.12.2022</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425AA">
            <w:pPr>
              <w:tabs>
                <w:tab w:val="left" w:pos="3123"/>
                <w:tab w:val="left" w:pos="3270"/>
              </w:tabs>
              <w:jc w:val="right"/>
            </w:pPr>
            <w:r w:rsidRPr="00360CF1">
              <w:t xml:space="preserve">№ </w:t>
            </w:r>
            <w:r w:rsidR="007425AA">
              <w:t>2509</w:t>
            </w:r>
            <w:r w:rsidRPr="00360CF1">
              <w:t xml:space="preserve">          </w:t>
            </w:r>
          </w:p>
        </w:tc>
      </w:tr>
    </w:tbl>
    <w:p w:rsidR="005202B4" w:rsidRPr="005202B4" w:rsidRDefault="005202B4" w:rsidP="00561668">
      <w:pPr>
        <w:widowControl w:val="0"/>
        <w:tabs>
          <w:tab w:val="left" w:pos="709"/>
          <w:tab w:val="left" w:pos="851"/>
        </w:tabs>
        <w:ind w:firstLine="709"/>
        <w:jc w:val="both"/>
      </w:pPr>
    </w:p>
    <w:p w:rsidR="00561668" w:rsidRDefault="00561668" w:rsidP="00334287">
      <w:pPr>
        <w:pStyle w:val="ConsPlusNormal"/>
        <w:widowControl/>
        <w:ind w:firstLine="709"/>
        <w:jc w:val="both"/>
        <w:rPr>
          <w:rFonts w:ascii="Times New Roman" w:hAnsi="Times New Roman" w:cs="Times New Roman"/>
          <w:sz w:val="28"/>
          <w:szCs w:val="28"/>
        </w:rPr>
      </w:pPr>
    </w:p>
    <w:p w:rsidR="00F3147C" w:rsidRDefault="00F3147C" w:rsidP="002C0B22">
      <w:pPr>
        <w:tabs>
          <w:tab w:val="left" w:pos="-4395"/>
          <w:tab w:val="left" w:pos="0"/>
        </w:tabs>
        <w:ind w:right="5103"/>
        <w:jc w:val="both"/>
      </w:pPr>
      <w:r>
        <w:t xml:space="preserve">О мероприятиях по улучшению условий и охраны труда в районе </w:t>
      </w:r>
      <w:r w:rsidR="002C0B22">
        <w:t xml:space="preserve">                   </w:t>
      </w:r>
      <w:r>
        <w:t>на 2023–2025 годы</w:t>
      </w:r>
    </w:p>
    <w:p w:rsidR="00F3147C" w:rsidRPr="003958B1" w:rsidRDefault="00F3147C" w:rsidP="00F3147C">
      <w:pPr>
        <w:rPr>
          <w:sz w:val="24"/>
        </w:rPr>
      </w:pPr>
    </w:p>
    <w:p w:rsidR="00F3147C" w:rsidRPr="003958B1" w:rsidRDefault="00F3147C" w:rsidP="00F3147C">
      <w:pPr>
        <w:rPr>
          <w:sz w:val="24"/>
        </w:rPr>
      </w:pPr>
    </w:p>
    <w:p w:rsidR="00F3147C" w:rsidRPr="002D5C4A" w:rsidRDefault="00F3147C" w:rsidP="00F3147C">
      <w:pPr>
        <w:autoSpaceDE w:val="0"/>
        <w:autoSpaceDN w:val="0"/>
        <w:adjustRightInd w:val="0"/>
        <w:ind w:firstLine="709"/>
        <w:contextualSpacing/>
        <w:jc w:val="both"/>
      </w:pPr>
      <w:r w:rsidRPr="002D5C4A">
        <w:t xml:space="preserve">В соответствии с </w:t>
      </w:r>
      <w:hyperlink r:id="rId9" w:history="1">
        <w:r w:rsidRPr="002D5C4A">
          <w:t xml:space="preserve">разделом </w:t>
        </w:r>
      </w:hyperlink>
      <w:r w:rsidRPr="002D5C4A">
        <w:t xml:space="preserve">10 Трудового кодекса Российской Федерации, </w:t>
      </w:r>
      <w:hyperlink r:id="rId10" w:history="1">
        <w:r w:rsidRPr="002D5C4A">
          <w:t>Законом</w:t>
        </w:r>
      </w:hyperlink>
      <w:r w:rsidRPr="002D5C4A">
        <w:t xml:space="preserve"> Ханты-Мансийского автономно</w:t>
      </w:r>
      <w:r>
        <w:t xml:space="preserve">го округа − Югры от 27.05.2011 </w:t>
      </w:r>
      <w:r w:rsidR="002C0B22">
        <w:t xml:space="preserve">                          </w:t>
      </w:r>
      <w:r>
        <w:t>№</w:t>
      </w:r>
      <w:r w:rsidRPr="002D5C4A">
        <w:t xml:space="preserve"> 57-оз «О наделении органов местного самоуправления муниципальных образований Ханты-</w:t>
      </w:r>
      <w:r>
        <w:t>Мансийского автономного округа −</w:t>
      </w:r>
      <w:r w:rsidRPr="002D5C4A">
        <w:t xml:space="preserve"> Югры отдельными государственными полномочиями в сфере трудовых отношений </w:t>
      </w:r>
      <w:r w:rsidR="002C0B22">
        <w:t xml:space="preserve">                                              </w:t>
      </w:r>
      <w:r w:rsidRPr="002D5C4A">
        <w:t>и государственного управления охраной труда», в целях реализации государственной политики в области охраны труда на территории района:</w:t>
      </w:r>
    </w:p>
    <w:p w:rsidR="00F3147C" w:rsidRPr="003958B1" w:rsidRDefault="00F3147C" w:rsidP="00F3147C">
      <w:pPr>
        <w:ind w:firstLine="709"/>
        <w:jc w:val="both"/>
        <w:rPr>
          <w:color w:val="FF0000"/>
          <w:sz w:val="24"/>
        </w:rPr>
      </w:pPr>
    </w:p>
    <w:p w:rsidR="00F3147C" w:rsidRDefault="00F3147C" w:rsidP="00F3147C">
      <w:pPr>
        <w:tabs>
          <w:tab w:val="left" w:pos="-4395"/>
          <w:tab w:val="left" w:pos="0"/>
        </w:tabs>
        <w:ind w:firstLine="709"/>
        <w:jc w:val="both"/>
      </w:pPr>
      <w:r>
        <w:t>1. Утвердить мероприятия по улучшению условий и охраны труда в районе на 2023–2025 годы согласно приложению 1.</w:t>
      </w:r>
    </w:p>
    <w:p w:rsidR="00F3147C" w:rsidRPr="003958B1" w:rsidRDefault="00F3147C" w:rsidP="00F3147C">
      <w:pPr>
        <w:ind w:firstLine="709"/>
        <w:jc w:val="both"/>
        <w:rPr>
          <w:sz w:val="24"/>
        </w:rPr>
      </w:pPr>
    </w:p>
    <w:p w:rsidR="00F3147C" w:rsidRDefault="00F3147C" w:rsidP="00F3147C">
      <w:pPr>
        <w:autoSpaceDE w:val="0"/>
        <w:autoSpaceDN w:val="0"/>
        <w:adjustRightInd w:val="0"/>
        <w:ind w:firstLine="709"/>
        <w:contextualSpacing/>
        <w:jc w:val="both"/>
      </w:pPr>
      <w:r>
        <w:t>2</w:t>
      </w:r>
      <w:r w:rsidRPr="009A14E7">
        <w:t xml:space="preserve">. Рекомендовать работодателям </w:t>
      </w:r>
      <w:r>
        <w:t xml:space="preserve">района выполнять мероприятия </w:t>
      </w:r>
      <w:r w:rsidR="002C0B22">
        <w:t xml:space="preserve">                                </w:t>
      </w:r>
      <w:r>
        <w:t>и п</w:t>
      </w:r>
      <w:r w:rsidRPr="009A14E7">
        <w:t xml:space="preserve">редусмотреть включение </w:t>
      </w:r>
      <w:hyperlink w:anchor="Par32" w:history="1">
        <w:r w:rsidRPr="00BA307C">
          <w:t>мероприятий</w:t>
        </w:r>
      </w:hyperlink>
      <w:r w:rsidRPr="00BA307C">
        <w:t xml:space="preserve"> в коллективные договоры</w:t>
      </w:r>
      <w:r>
        <w:t xml:space="preserve">. </w:t>
      </w:r>
    </w:p>
    <w:p w:rsidR="00F3147C" w:rsidRPr="003958B1" w:rsidRDefault="00F3147C" w:rsidP="00F3147C">
      <w:pPr>
        <w:tabs>
          <w:tab w:val="left" w:pos="993"/>
        </w:tabs>
        <w:ind w:firstLine="709"/>
        <w:jc w:val="both"/>
        <w:rPr>
          <w:rFonts w:eastAsiaTheme="minorHAnsi"/>
          <w:noProof/>
          <w:sz w:val="24"/>
          <w:lang w:eastAsia="en-US"/>
        </w:rPr>
      </w:pPr>
    </w:p>
    <w:p w:rsidR="00F3147C" w:rsidRPr="004F04E0" w:rsidRDefault="00F3147C" w:rsidP="00F3147C">
      <w:pPr>
        <w:tabs>
          <w:tab w:val="left" w:pos="-4395"/>
          <w:tab w:val="left" w:pos="0"/>
        </w:tabs>
        <w:ind w:firstLine="709"/>
        <w:jc w:val="both"/>
      </w:pPr>
      <w:r w:rsidRPr="004F04E0">
        <w:t>3. Муниципальным учреждениям и предприятиям района направлять информацию ежеквартально до 25 числа последнего месяца в квартале в отдел труда администрации района по форме согласно приложению 2.</w:t>
      </w:r>
    </w:p>
    <w:p w:rsidR="00F3147C" w:rsidRDefault="00F3147C" w:rsidP="00F3147C">
      <w:pPr>
        <w:pStyle w:val="ConsPlusNormal"/>
        <w:widowControl/>
        <w:ind w:firstLine="709"/>
        <w:jc w:val="both"/>
        <w:rPr>
          <w:rFonts w:ascii="Times New Roman" w:hAnsi="Times New Roman" w:cs="Times New Roman"/>
          <w:sz w:val="28"/>
          <w:szCs w:val="28"/>
        </w:rPr>
      </w:pPr>
    </w:p>
    <w:p w:rsidR="00F3147C" w:rsidRDefault="00F3147C" w:rsidP="00F314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постановления возложить на заместителя главы района по экономике и финансам Т.А. Колокольцеву.</w:t>
      </w:r>
    </w:p>
    <w:p w:rsidR="00F3147C" w:rsidRPr="00EF335F" w:rsidRDefault="00F3147C" w:rsidP="00F3147C">
      <w:pPr>
        <w:tabs>
          <w:tab w:val="left" w:pos="709"/>
        </w:tabs>
        <w:ind w:firstLine="709"/>
        <w:jc w:val="both"/>
        <w:rPr>
          <w:bCs/>
          <w:szCs w:val="20"/>
        </w:rPr>
      </w:pPr>
    </w:p>
    <w:p w:rsidR="00F3147C" w:rsidRDefault="00F3147C" w:rsidP="00F3147C">
      <w:pPr>
        <w:autoSpaceDE w:val="0"/>
        <w:autoSpaceDN w:val="0"/>
        <w:adjustRightInd w:val="0"/>
        <w:ind w:firstLine="709"/>
        <w:jc w:val="both"/>
      </w:pPr>
    </w:p>
    <w:p w:rsidR="00155994" w:rsidRPr="007A6089" w:rsidRDefault="00155994" w:rsidP="00334287">
      <w:pPr>
        <w:pStyle w:val="ConsPlusNormal"/>
        <w:widowControl/>
        <w:ind w:firstLine="709"/>
        <w:jc w:val="both"/>
        <w:rPr>
          <w:rFonts w:ascii="Times New Roman" w:hAnsi="Times New Roman" w:cs="Times New Roman"/>
          <w:sz w:val="28"/>
          <w:szCs w:val="28"/>
        </w:rPr>
      </w:pPr>
    </w:p>
    <w:p w:rsidR="00334287" w:rsidRDefault="002365BD" w:rsidP="002365BD">
      <w:pPr>
        <w:tabs>
          <w:tab w:val="left" w:pos="0"/>
          <w:tab w:val="left" w:pos="8627"/>
        </w:tabs>
        <w:jc w:val="both"/>
        <w:rPr>
          <w:rFonts w:eastAsia="Calibri"/>
          <w:lang w:eastAsia="en-US"/>
        </w:rPr>
      </w:pPr>
      <w:r>
        <w:rPr>
          <w:rFonts w:eastAsia="Calibri"/>
          <w:lang w:eastAsia="en-US"/>
        </w:rPr>
        <w:t xml:space="preserve">Глава района                                                                                </w:t>
      </w:r>
      <w:r w:rsidR="002C0B22">
        <w:rPr>
          <w:rFonts w:eastAsia="Calibri"/>
          <w:lang w:eastAsia="en-US"/>
        </w:rPr>
        <w:t xml:space="preserve">      </w:t>
      </w:r>
      <w:r>
        <w:rPr>
          <w:rFonts w:eastAsia="Calibri"/>
          <w:lang w:eastAsia="en-US"/>
        </w:rPr>
        <w:t xml:space="preserve">        Б.А. Саломатин</w:t>
      </w:r>
    </w:p>
    <w:p w:rsidR="00AD6888" w:rsidRDefault="00AD6888" w:rsidP="002365BD">
      <w:pPr>
        <w:tabs>
          <w:tab w:val="left" w:pos="0"/>
          <w:tab w:val="left" w:pos="8627"/>
        </w:tabs>
        <w:jc w:val="both"/>
        <w:rPr>
          <w:rFonts w:eastAsia="Calibri"/>
          <w:lang w:eastAsia="en-US"/>
        </w:rPr>
      </w:pPr>
    </w:p>
    <w:p w:rsidR="00F3147C" w:rsidRDefault="00F3147C" w:rsidP="002365BD">
      <w:pPr>
        <w:tabs>
          <w:tab w:val="left" w:pos="0"/>
          <w:tab w:val="left" w:pos="8627"/>
        </w:tabs>
        <w:jc w:val="both"/>
        <w:rPr>
          <w:rFonts w:eastAsia="Calibri"/>
          <w:lang w:eastAsia="en-US"/>
        </w:rPr>
      </w:pPr>
    </w:p>
    <w:p w:rsidR="00F3147C" w:rsidRDefault="00F3147C" w:rsidP="002365BD">
      <w:pPr>
        <w:tabs>
          <w:tab w:val="left" w:pos="0"/>
          <w:tab w:val="left" w:pos="8627"/>
        </w:tabs>
        <w:jc w:val="both"/>
        <w:rPr>
          <w:rFonts w:eastAsia="Calibri"/>
          <w:lang w:eastAsia="en-US"/>
        </w:rPr>
      </w:pPr>
    </w:p>
    <w:p w:rsidR="00F3147C" w:rsidRDefault="00F3147C" w:rsidP="002365BD">
      <w:pPr>
        <w:tabs>
          <w:tab w:val="left" w:pos="0"/>
          <w:tab w:val="left" w:pos="8627"/>
        </w:tabs>
        <w:jc w:val="both"/>
        <w:rPr>
          <w:rFonts w:eastAsia="Calibri"/>
          <w:lang w:eastAsia="en-US"/>
        </w:rPr>
        <w:sectPr w:rsidR="00F3147C" w:rsidSect="00155994">
          <w:headerReference w:type="default" r:id="rId11"/>
          <w:pgSz w:w="11907" w:h="16840" w:code="9"/>
          <w:pgMar w:top="1134" w:right="567" w:bottom="1134" w:left="1701" w:header="720" w:footer="720" w:gutter="0"/>
          <w:cols w:space="720"/>
          <w:noEndnote/>
          <w:docGrid w:linePitch="381"/>
        </w:sectPr>
      </w:pPr>
    </w:p>
    <w:p w:rsidR="00F3147C" w:rsidRPr="005E72BE" w:rsidRDefault="00F3147C" w:rsidP="00F3147C">
      <w:pPr>
        <w:ind w:left="10206"/>
      </w:pPr>
      <w:r>
        <w:lastRenderedPageBreak/>
        <w:t xml:space="preserve">Приложение 1 </w:t>
      </w:r>
      <w:r w:rsidRPr="005E72BE">
        <w:t>к постановлению</w:t>
      </w:r>
      <w:r>
        <w:t xml:space="preserve"> администрации </w:t>
      </w:r>
      <w:r w:rsidRPr="005E72BE">
        <w:t>района</w:t>
      </w:r>
    </w:p>
    <w:p w:rsidR="00F3147C" w:rsidRPr="00F021CE" w:rsidRDefault="00F3147C" w:rsidP="00F3147C">
      <w:pPr>
        <w:ind w:left="10206"/>
      </w:pPr>
      <w:r w:rsidRPr="00F021CE">
        <w:t xml:space="preserve">от </w:t>
      </w:r>
      <w:r w:rsidR="007425AA">
        <w:t>14.12.2022</w:t>
      </w:r>
      <w:r w:rsidRPr="00F021CE">
        <w:t xml:space="preserve"> № </w:t>
      </w:r>
      <w:r w:rsidR="007425AA">
        <w:t>2509</w:t>
      </w:r>
    </w:p>
    <w:p w:rsidR="00F3147C" w:rsidRDefault="00F3147C" w:rsidP="00F3147C">
      <w:pPr>
        <w:ind w:left="10800"/>
      </w:pPr>
    </w:p>
    <w:p w:rsidR="002C0B22" w:rsidRDefault="002C0B22" w:rsidP="00F3147C">
      <w:pPr>
        <w:ind w:left="10800"/>
      </w:pPr>
    </w:p>
    <w:p w:rsidR="00F3147C" w:rsidRPr="004D168B" w:rsidRDefault="00F3147C" w:rsidP="00F3147C">
      <w:pPr>
        <w:spacing w:before="100" w:beforeAutospacing="1" w:after="100" w:afterAutospacing="1"/>
        <w:contextualSpacing/>
        <w:jc w:val="center"/>
        <w:rPr>
          <w:b/>
        </w:rPr>
      </w:pPr>
      <w:r w:rsidRPr="004D168B">
        <w:rPr>
          <w:b/>
        </w:rPr>
        <w:t>Мероприятия</w:t>
      </w:r>
    </w:p>
    <w:p w:rsidR="00F3147C" w:rsidRPr="004D168B" w:rsidRDefault="00F3147C" w:rsidP="00F3147C">
      <w:pPr>
        <w:spacing w:before="100" w:beforeAutospacing="1" w:after="100" w:afterAutospacing="1"/>
        <w:contextualSpacing/>
        <w:jc w:val="center"/>
        <w:rPr>
          <w:b/>
        </w:rPr>
      </w:pPr>
      <w:r w:rsidRPr="004D168B">
        <w:rPr>
          <w:b/>
        </w:rPr>
        <w:t>по улучшению условий и охраны труда в районе на 20</w:t>
      </w:r>
      <w:r>
        <w:rPr>
          <w:b/>
        </w:rPr>
        <w:t>23</w:t>
      </w:r>
      <w:r w:rsidRPr="004D168B">
        <w:rPr>
          <w:b/>
        </w:rPr>
        <w:t>–20</w:t>
      </w:r>
      <w:r>
        <w:rPr>
          <w:b/>
        </w:rPr>
        <w:t>25</w:t>
      </w:r>
      <w:r w:rsidRPr="004D168B">
        <w:rPr>
          <w:b/>
        </w:rPr>
        <w:t xml:space="preserve"> годы</w:t>
      </w:r>
    </w:p>
    <w:p w:rsidR="00F3147C" w:rsidRDefault="00F3147C" w:rsidP="00F3147C">
      <w:pPr>
        <w:widowControl w:val="0"/>
        <w:autoSpaceDE w:val="0"/>
        <w:autoSpaceDN w:val="0"/>
        <w:adjustRightInd w:val="0"/>
        <w:jc w:val="center"/>
        <w:rPr>
          <w:rFonts w:ascii="Calibri" w:hAnsi="Calibri" w:cs="Calibri"/>
        </w:rPr>
      </w:pPr>
    </w:p>
    <w:tbl>
      <w:tblPr>
        <w:tblStyle w:val="ab"/>
        <w:tblW w:w="14742" w:type="dxa"/>
        <w:tblInd w:w="-572" w:type="dxa"/>
        <w:tblLayout w:type="fixed"/>
        <w:tblLook w:val="0000" w:firstRow="0" w:lastRow="0" w:firstColumn="0" w:lastColumn="0" w:noHBand="0" w:noVBand="0"/>
      </w:tblPr>
      <w:tblGrid>
        <w:gridCol w:w="743"/>
        <w:gridCol w:w="6940"/>
        <w:gridCol w:w="2126"/>
        <w:gridCol w:w="2268"/>
        <w:gridCol w:w="2665"/>
      </w:tblGrid>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п/п</w:t>
            </w:r>
          </w:p>
        </w:tc>
        <w:tc>
          <w:tcPr>
            <w:tcW w:w="6940" w:type="dxa"/>
          </w:tcPr>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Наименование мероприятий</w:t>
            </w:r>
          </w:p>
        </w:tc>
        <w:tc>
          <w:tcPr>
            <w:tcW w:w="2126" w:type="dxa"/>
          </w:tcPr>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Срок</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исполнения</w:t>
            </w:r>
          </w:p>
        </w:tc>
        <w:tc>
          <w:tcPr>
            <w:tcW w:w="2268" w:type="dxa"/>
          </w:tcPr>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 xml:space="preserve">Источники </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финансового обеспечения</w:t>
            </w:r>
          </w:p>
        </w:tc>
        <w:tc>
          <w:tcPr>
            <w:tcW w:w="2665" w:type="dxa"/>
          </w:tcPr>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Ответственные</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исполнители и</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соисполнители</w:t>
            </w:r>
          </w:p>
        </w:tc>
      </w:tr>
      <w:tr w:rsidR="00F3147C" w:rsidRPr="00C60AEC" w:rsidTr="00A33617">
        <w:trPr>
          <w:trHeight w:val="400"/>
        </w:trPr>
        <w:tc>
          <w:tcPr>
            <w:tcW w:w="14742" w:type="dxa"/>
            <w:gridSpan w:val="5"/>
          </w:tcPr>
          <w:p w:rsidR="00F3147C" w:rsidRPr="00DF4F3E" w:rsidRDefault="00F3147C" w:rsidP="002C0B22">
            <w:pPr>
              <w:widowControl w:val="0"/>
              <w:autoSpaceDE w:val="0"/>
              <w:autoSpaceDN w:val="0"/>
              <w:adjustRightInd w:val="0"/>
              <w:jc w:val="center"/>
              <w:outlineLvl w:val="1"/>
              <w:rPr>
                <w:b/>
                <w:color w:val="000000" w:themeColor="text1"/>
                <w:sz w:val="24"/>
                <w:szCs w:val="24"/>
              </w:rPr>
            </w:pPr>
            <w:bookmarkStart w:id="1" w:name="Par41"/>
            <w:bookmarkEnd w:id="1"/>
            <w:r w:rsidRPr="00DF4F3E">
              <w:rPr>
                <w:b/>
                <w:color w:val="000000" w:themeColor="text1"/>
                <w:sz w:val="24"/>
                <w:szCs w:val="24"/>
              </w:rPr>
              <w:t>I. Правовое, нормативное, информационное обеспечение охраны труда,</w:t>
            </w:r>
          </w:p>
          <w:p w:rsidR="00F3147C" w:rsidRPr="00DF4F3E" w:rsidRDefault="00F3147C" w:rsidP="002C0B22">
            <w:pPr>
              <w:widowControl w:val="0"/>
              <w:autoSpaceDE w:val="0"/>
              <w:autoSpaceDN w:val="0"/>
              <w:adjustRightInd w:val="0"/>
              <w:jc w:val="center"/>
              <w:rPr>
                <w:b/>
                <w:color w:val="000000" w:themeColor="text1"/>
                <w:sz w:val="24"/>
                <w:szCs w:val="24"/>
              </w:rPr>
            </w:pPr>
            <w:r w:rsidRPr="00DF4F3E">
              <w:rPr>
                <w:b/>
                <w:color w:val="000000" w:themeColor="text1"/>
                <w:sz w:val="24"/>
                <w:szCs w:val="24"/>
              </w:rPr>
              <w:t>пропаганда улучшения условий и безопасности труда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Совершенствовать нормативно-правовую базу по обеспечению безопасных условий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при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12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Обеспечить доведение до сведения организаций района через средства массовой информации и официальный веб-сайт администрации района правовых актов администрации района по вопросам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 мере</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подписания</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правовых</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актов</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565"/>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3.</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Разрабатывать недостающие и пересматривать устаревшие инструкции по охране труда по профессиям и видам работ</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823"/>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4.</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Оказывать методическую помощь организациям района при подготовке раздела «Условия и охрана труда» в ходе разработки и заключения коллективных договоров и соглашений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при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5.</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Публиковать в средствах массовой информации материалы по охране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p w:rsidR="00F3147C" w:rsidRPr="00DF4F3E" w:rsidRDefault="00F3147C" w:rsidP="002C0B22">
            <w:pPr>
              <w:widowControl w:val="0"/>
              <w:autoSpaceDE w:val="0"/>
              <w:autoSpaceDN w:val="0"/>
              <w:adjustRightInd w:val="0"/>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835"/>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lastRenderedPageBreak/>
              <w:t>6.</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Обеспечивать нормативной и справочной литературой, необходимой документацией по охране труда специалистов по охране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постоянно</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средства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7.</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Информировать работников о состоянии условий и охраны труда на рабочих местах, предоставлении льгот и компенсаций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постоянно</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8.</w:t>
            </w:r>
          </w:p>
        </w:tc>
        <w:tc>
          <w:tcPr>
            <w:tcW w:w="6940" w:type="dxa"/>
          </w:tcPr>
          <w:p w:rsidR="00F3147C" w:rsidRPr="00DF4F3E" w:rsidRDefault="00F3147C" w:rsidP="002C0B22">
            <w:pPr>
              <w:autoSpaceDE w:val="0"/>
              <w:autoSpaceDN w:val="0"/>
              <w:adjustRightInd w:val="0"/>
              <w:jc w:val="both"/>
              <w:rPr>
                <w:color w:val="000000" w:themeColor="text1"/>
                <w:sz w:val="24"/>
                <w:szCs w:val="24"/>
              </w:rPr>
            </w:pPr>
            <w:r w:rsidRPr="00DF4F3E">
              <w:rPr>
                <w:color w:val="000000" w:themeColor="text1"/>
                <w:sz w:val="24"/>
                <w:szCs w:val="24"/>
              </w:rPr>
              <w:t>Разрабатывать методические пособия, информационные бюллетени, брошюры, рекомендации, памятки по вопросам охраны труда и направлять в организации района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9</w:t>
            </w:r>
            <w:r w:rsidRPr="00DF4F3E">
              <w:rPr>
                <w:color w:val="000000" w:themeColor="text1"/>
                <w:sz w:val="24"/>
                <w:szCs w:val="24"/>
              </w:rPr>
              <w:t>.</w:t>
            </w:r>
          </w:p>
        </w:tc>
        <w:tc>
          <w:tcPr>
            <w:tcW w:w="6940" w:type="dxa"/>
          </w:tcPr>
          <w:p w:rsidR="00F3147C" w:rsidRPr="00DF4F3E" w:rsidRDefault="00F3147C" w:rsidP="002C0B22">
            <w:pPr>
              <w:autoSpaceDE w:val="0"/>
              <w:autoSpaceDN w:val="0"/>
              <w:adjustRightInd w:val="0"/>
              <w:jc w:val="both"/>
              <w:rPr>
                <w:color w:val="000000" w:themeColor="text1"/>
                <w:sz w:val="24"/>
                <w:szCs w:val="24"/>
              </w:rPr>
            </w:pPr>
            <w:r w:rsidRPr="00DF4F3E">
              <w:rPr>
                <w:color w:val="000000" w:themeColor="text1"/>
                <w:sz w:val="24"/>
                <w:szCs w:val="24"/>
              </w:rPr>
              <w:t>Оказывать консультационную помощь работодателям района по вопросам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10</w:t>
            </w:r>
            <w:r w:rsidRPr="00DF4F3E">
              <w:rPr>
                <w:color w:val="000000" w:themeColor="text1"/>
                <w:sz w:val="24"/>
                <w:szCs w:val="24"/>
              </w:rPr>
              <w:t>.</w:t>
            </w:r>
          </w:p>
        </w:tc>
        <w:tc>
          <w:tcPr>
            <w:tcW w:w="6940" w:type="dxa"/>
          </w:tcPr>
          <w:p w:rsidR="00F3147C" w:rsidRPr="00DF4F3E" w:rsidRDefault="00F3147C" w:rsidP="002C0B22">
            <w:pPr>
              <w:autoSpaceDE w:val="0"/>
              <w:autoSpaceDN w:val="0"/>
              <w:adjustRightInd w:val="0"/>
              <w:jc w:val="both"/>
              <w:rPr>
                <w:color w:val="000000" w:themeColor="text1"/>
                <w:sz w:val="24"/>
                <w:szCs w:val="24"/>
              </w:rPr>
            </w:pPr>
            <w:r w:rsidRPr="00DF4F3E">
              <w:rPr>
                <w:color w:val="000000" w:themeColor="text1"/>
                <w:sz w:val="24"/>
                <w:szCs w:val="24"/>
              </w:rPr>
              <w:t>Проводить разъяснительную работу с организациями района по вопросу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color w:val="000000" w:themeColor="text1"/>
                <w:sz w:val="24"/>
                <w:szCs w:val="24"/>
                <w:lang w:eastAsia="en-US"/>
              </w:rPr>
            </w:pPr>
            <w:r w:rsidRPr="00DF4F3E">
              <w:rPr>
                <w:rFonts w:eastAsiaTheme="minorHAnsi"/>
                <w:color w:val="000000" w:themeColor="text1"/>
                <w:sz w:val="24"/>
                <w:szCs w:val="24"/>
                <w:lang w:eastAsia="en-US"/>
              </w:rPr>
              <w:t xml:space="preserve">филиал № 1 государственного учреждения – регионального отделения фонда социального страхования Российской Федерации по Ханты-Мансийскому автономному </w:t>
            </w:r>
          </w:p>
          <w:p w:rsidR="00F3147C" w:rsidRPr="00DF4F3E" w:rsidRDefault="00F3147C" w:rsidP="002C0B22">
            <w:pPr>
              <w:tabs>
                <w:tab w:val="right" w:pos="0"/>
                <w:tab w:val="left" w:pos="567"/>
                <w:tab w:val="center" w:pos="851"/>
                <w:tab w:val="left" w:pos="1134"/>
              </w:tabs>
              <w:ind w:firstLine="34"/>
              <w:contextualSpacing/>
              <w:jc w:val="center"/>
              <w:rPr>
                <w:rFonts w:eastAsiaTheme="minorHAnsi"/>
                <w:color w:val="000000" w:themeColor="text1"/>
                <w:sz w:val="24"/>
                <w:szCs w:val="24"/>
                <w:lang w:eastAsia="en-US"/>
              </w:rPr>
            </w:pPr>
            <w:r w:rsidRPr="00DF4F3E">
              <w:rPr>
                <w:rFonts w:eastAsiaTheme="minorHAnsi"/>
                <w:color w:val="000000" w:themeColor="text1"/>
                <w:sz w:val="24"/>
                <w:szCs w:val="24"/>
                <w:lang w:eastAsia="en-US"/>
              </w:rPr>
              <w:t>округу – Югре;</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 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11</w:t>
            </w:r>
            <w:r w:rsidRPr="00DF4F3E">
              <w:rPr>
                <w:color w:val="000000" w:themeColor="text1"/>
                <w:sz w:val="24"/>
                <w:szCs w:val="24"/>
              </w:rPr>
              <w:t>.</w:t>
            </w:r>
          </w:p>
        </w:tc>
        <w:tc>
          <w:tcPr>
            <w:tcW w:w="6940" w:type="dxa"/>
          </w:tcPr>
          <w:p w:rsidR="00F3147C" w:rsidRPr="00DF4F3E" w:rsidRDefault="00F3147C" w:rsidP="002C0B22">
            <w:pPr>
              <w:autoSpaceDE w:val="0"/>
              <w:autoSpaceDN w:val="0"/>
              <w:adjustRightInd w:val="0"/>
              <w:jc w:val="both"/>
              <w:rPr>
                <w:color w:val="000000" w:themeColor="text1"/>
                <w:sz w:val="24"/>
                <w:szCs w:val="24"/>
              </w:rPr>
            </w:pPr>
            <w:r w:rsidRPr="00DF4F3E">
              <w:rPr>
                <w:color w:val="000000" w:themeColor="text1"/>
                <w:sz w:val="24"/>
                <w:szCs w:val="24"/>
              </w:rPr>
              <w:t>Распространять передовой опыт и научные новации в сфере охраны труда через систему семинаров, выставок, смотров-конкурсов</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tabs>
                <w:tab w:val="right" w:pos="0"/>
                <w:tab w:val="left" w:pos="567"/>
                <w:tab w:val="center" w:pos="851"/>
                <w:tab w:val="left" w:pos="1134"/>
              </w:tabs>
              <w:ind w:firstLine="34"/>
              <w:contextualSpacing/>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12</w:t>
            </w:r>
            <w:r w:rsidRPr="00DF4F3E">
              <w:rPr>
                <w:color w:val="000000" w:themeColor="text1"/>
                <w:sz w:val="24"/>
                <w:szCs w:val="24"/>
              </w:rPr>
              <w:t>.</w:t>
            </w:r>
          </w:p>
        </w:tc>
        <w:tc>
          <w:tcPr>
            <w:tcW w:w="6940" w:type="dxa"/>
          </w:tcPr>
          <w:p w:rsidR="00F3147C" w:rsidRPr="00DF4F3E" w:rsidRDefault="00F3147C" w:rsidP="002C0B22">
            <w:pPr>
              <w:autoSpaceDE w:val="0"/>
              <w:autoSpaceDN w:val="0"/>
              <w:adjustRightInd w:val="0"/>
              <w:jc w:val="both"/>
              <w:rPr>
                <w:color w:val="000000" w:themeColor="text1"/>
                <w:sz w:val="24"/>
                <w:szCs w:val="24"/>
              </w:rPr>
            </w:pPr>
            <w:r w:rsidRPr="00DF4F3E">
              <w:rPr>
                <w:color w:val="000000" w:themeColor="text1"/>
                <w:sz w:val="24"/>
                <w:szCs w:val="24"/>
              </w:rPr>
              <w:t>Взаимодействовать с федеральными, региональными органами управления и их территориальными подразделениями по совершенствованию правового и нормативного обеспечения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tabs>
                <w:tab w:val="right" w:pos="0"/>
                <w:tab w:val="left" w:pos="567"/>
                <w:tab w:val="center" w:pos="851"/>
                <w:tab w:val="left" w:pos="1134"/>
              </w:tabs>
              <w:ind w:firstLine="34"/>
              <w:contextualSpacing/>
              <w:jc w:val="center"/>
              <w:rPr>
                <w:color w:val="000000" w:themeColor="text1"/>
                <w:sz w:val="24"/>
                <w:szCs w:val="24"/>
              </w:rPr>
            </w:pPr>
            <w:r w:rsidRPr="00DF4F3E">
              <w:rPr>
                <w:color w:val="000000" w:themeColor="text1"/>
                <w:sz w:val="24"/>
                <w:szCs w:val="24"/>
              </w:rPr>
              <w:t>района</w:t>
            </w:r>
          </w:p>
        </w:tc>
      </w:tr>
      <w:tr w:rsidR="00F3147C" w:rsidRPr="00C60AEC" w:rsidTr="00A33617">
        <w:tc>
          <w:tcPr>
            <w:tcW w:w="14742" w:type="dxa"/>
            <w:gridSpan w:val="5"/>
          </w:tcPr>
          <w:p w:rsidR="00F3147C" w:rsidRPr="00DF4F3E" w:rsidRDefault="00F3147C" w:rsidP="002C0B22">
            <w:pPr>
              <w:widowControl w:val="0"/>
              <w:autoSpaceDE w:val="0"/>
              <w:autoSpaceDN w:val="0"/>
              <w:adjustRightInd w:val="0"/>
              <w:jc w:val="center"/>
              <w:outlineLvl w:val="1"/>
              <w:rPr>
                <w:b/>
                <w:color w:val="000000" w:themeColor="text1"/>
                <w:sz w:val="24"/>
                <w:szCs w:val="24"/>
              </w:rPr>
            </w:pPr>
            <w:bookmarkStart w:id="2" w:name="Par90"/>
            <w:bookmarkEnd w:id="2"/>
            <w:r w:rsidRPr="00DF4F3E">
              <w:rPr>
                <w:b/>
                <w:color w:val="000000" w:themeColor="text1"/>
                <w:sz w:val="24"/>
                <w:szCs w:val="24"/>
              </w:rPr>
              <w:lastRenderedPageBreak/>
              <w:t>II. Совершенствование системы управления охраной труда</w:t>
            </w:r>
          </w:p>
        </w:tc>
      </w:tr>
      <w:tr w:rsidR="00F3147C" w:rsidRPr="00C60AEC" w:rsidTr="00A33617">
        <w:trPr>
          <w:trHeight w:val="286"/>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w:t>
            </w:r>
          </w:p>
        </w:tc>
        <w:tc>
          <w:tcPr>
            <w:tcW w:w="6940" w:type="dxa"/>
          </w:tcPr>
          <w:p w:rsidR="00F3147C" w:rsidRPr="00DF4F3E" w:rsidRDefault="00F3147C" w:rsidP="00A33617">
            <w:pPr>
              <w:widowControl w:val="0"/>
              <w:autoSpaceDE w:val="0"/>
              <w:autoSpaceDN w:val="0"/>
              <w:adjustRightInd w:val="0"/>
              <w:jc w:val="both"/>
              <w:rPr>
                <w:color w:val="000000" w:themeColor="text1"/>
                <w:sz w:val="24"/>
                <w:szCs w:val="24"/>
              </w:rPr>
            </w:pPr>
            <w:r w:rsidRPr="00DF4F3E">
              <w:rPr>
                <w:color w:val="000000" w:themeColor="text1"/>
                <w:sz w:val="24"/>
                <w:szCs w:val="24"/>
              </w:rPr>
              <w:t>Организовывать заседания межведомственной комиссии по охране труда при администрации района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в соответствии с планом работы комиссии, но не реже одного раза в полугодие</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отдел труда администрации района;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межведомственная комиссия по охране труда при администрации района</w:t>
            </w:r>
          </w:p>
        </w:tc>
      </w:tr>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w:t>
            </w:r>
          </w:p>
        </w:tc>
        <w:tc>
          <w:tcPr>
            <w:tcW w:w="6940" w:type="dxa"/>
          </w:tcPr>
          <w:p w:rsidR="00F3147C" w:rsidRPr="00DF4F3E" w:rsidRDefault="00F3147C" w:rsidP="00A33617">
            <w:pPr>
              <w:widowControl w:val="0"/>
              <w:autoSpaceDE w:val="0"/>
              <w:autoSpaceDN w:val="0"/>
              <w:adjustRightInd w:val="0"/>
              <w:jc w:val="both"/>
              <w:rPr>
                <w:color w:val="000000" w:themeColor="text1"/>
                <w:sz w:val="24"/>
                <w:szCs w:val="24"/>
              </w:rPr>
            </w:pPr>
            <w:r w:rsidRPr="00DF4F3E">
              <w:rPr>
                <w:color w:val="000000" w:themeColor="text1"/>
                <w:sz w:val="24"/>
                <w:szCs w:val="24"/>
              </w:rPr>
              <w:t>Организовывать и проводить мониторинг состояния условий и охраны труда у работодателей, осуществляющих деятельность на территории района</w:t>
            </w:r>
            <w:r w:rsidR="00642DBF">
              <w:rPr>
                <w:color w:val="000000" w:themeColor="text1"/>
                <w:sz w:val="24"/>
                <w:szCs w:val="24"/>
              </w:rPr>
              <w:t>,</w:t>
            </w:r>
            <w:r w:rsidRPr="00DF4F3E">
              <w:rPr>
                <w:color w:val="000000" w:themeColor="text1"/>
                <w:sz w:val="24"/>
                <w:szCs w:val="24"/>
              </w:rPr>
              <w:t xml:space="preserve"> и направлять е</w:t>
            </w:r>
            <w:r>
              <w:rPr>
                <w:color w:val="000000" w:themeColor="text1"/>
                <w:sz w:val="24"/>
                <w:szCs w:val="24"/>
              </w:rPr>
              <w:t>го</w:t>
            </w:r>
            <w:r w:rsidRPr="00DF4F3E">
              <w:rPr>
                <w:color w:val="000000" w:themeColor="text1"/>
                <w:sz w:val="24"/>
                <w:szCs w:val="24"/>
              </w:rPr>
              <w:t xml:space="preserve"> в Департамент труда и занятости населения Ханты-Мансийского автономного округа − Югры</w:t>
            </w:r>
          </w:p>
        </w:tc>
        <w:tc>
          <w:tcPr>
            <w:tcW w:w="2126" w:type="dxa"/>
          </w:tcPr>
          <w:p w:rsidR="00F3147C" w:rsidRPr="00DF4F3E" w:rsidRDefault="00F3147C" w:rsidP="002C0B22">
            <w:pPr>
              <w:widowControl w:val="0"/>
              <w:jc w:val="center"/>
              <w:rPr>
                <w:color w:val="000000" w:themeColor="text1"/>
                <w:sz w:val="24"/>
                <w:szCs w:val="24"/>
              </w:rPr>
            </w:pPr>
            <w:r w:rsidRPr="00DF4F3E">
              <w:rPr>
                <w:color w:val="000000" w:themeColor="text1"/>
                <w:sz w:val="24"/>
                <w:szCs w:val="24"/>
              </w:rPr>
              <w:t>еже</w:t>
            </w:r>
            <w:r w:rsidR="00A33617">
              <w:rPr>
                <w:color w:val="000000" w:themeColor="text1"/>
                <w:sz w:val="24"/>
                <w:szCs w:val="24"/>
              </w:rPr>
              <w:t>годно в срок не позднее 1 марта</w:t>
            </w:r>
            <w:r w:rsidRPr="00DF4F3E">
              <w:rPr>
                <w:color w:val="000000" w:themeColor="text1"/>
                <w:sz w:val="24"/>
                <w:szCs w:val="24"/>
              </w:rPr>
              <w:t xml:space="preserve"> года</w:t>
            </w:r>
            <w:r w:rsidR="00642DBF">
              <w:rPr>
                <w:color w:val="000000" w:themeColor="text1"/>
                <w:sz w:val="24"/>
                <w:szCs w:val="24"/>
              </w:rPr>
              <w:t>,</w:t>
            </w:r>
            <w:r w:rsidRPr="00DF4F3E">
              <w:rPr>
                <w:color w:val="000000" w:themeColor="text1"/>
                <w:sz w:val="24"/>
                <w:szCs w:val="24"/>
              </w:rPr>
              <w:t xml:space="preserve"> следующего за отчетным</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3.</w:t>
            </w:r>
          </w:p>
        </w:tc>
        <w:tc>
          <w:tcPr>
            <w:tcW w:w="6940" w:type="dxa"/>
          </w:tcPr>
          <w:p w:rsidR="00F3147C" w:rsidRPr="00DF4F3E" w:rsidRDefault="00F3147C" w:rsidP="00A33617">
            <w:pPr>
              <w:widowControl w:val="0"/>
              <w:autoSpaceDE w:val="0"/>
              <w:autoSpaceDN w:val="0"/>
              <w:adjustRightInd w:val="0"/>
              <w:jc w:val="both"/>
              <w:rPr>
                <w:color w:val="000000" w:themeColor="text1"/>
                <w:sz w:val="24"/>
                <w:szCs w:val="24"/>
              </w:rPr>
            </w:pPr>
            <w:r w:rsidRPr="00DF4F3E">
              <w:rPr>
                <w:color w:val="000000" w:themeColor="text1"/>
                <w:sz w:val="24"/>
                <w:szCs w:val="24"/>
              </w:rPr>
              <w:t>Проводить мониторинг внедрения передового опыта в области безопасности и охраны труда в организациях, осуществляющих деятельность на территории района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ежеквартально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до 5 числа месяца, следующего за отчетным</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4.</w:t>
            </w:r>
          </w:p>
        </w:tc>
        <w:tc>
          <w:tcPr>
            <w:tcW w:w="6940" w:type="dxa"/>
          </w:tcPr>
          <w:p w:rsidR="00F3147C" w:rsidRPr="00DF4F3E" w:rsidRDefault="00F3147C" w:rsidP="00A33617">
            <w:pPr>
              <w:autoSpaceDE w:val="0"/>
              <w:autoSpaceDN w:val="0"/>
              <w:adjustRightInd w:val="0"/>
              <w:jc w:val="both"/>
              <w:rPr>
                <w:color w:val="000000" w:themeColor="text1"/>
                <w:sz w:val="24"/>
                <w:szCs w:val="24"/>
              </w:rPr>
            </w:pPr>
            <w:r w:rsidRPr="00DF4F3E">
              <w:rPr>
                <w:color w:val="000000" w:themeColor="text1"/>
                <w:sz w:val="24"/>
                <w:szCs w:val="24"/>
              </w:rPr>
              <w:t xml:space="preserve">Разрабатывать и утверждать мероприятия, направленные на улучшение условий и охраны труда </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при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 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601"/>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5. </w:t>
            </w:r>
          </w:p>
        </w:tc>
        <w:tc>
          <w:tcPr>
            <w:tcW w:w="6940" w:type="dxa"/>
          </w:tcPr>
          <w:p w:rsidR="00F3147C" w:rsidRPr="00DF4F3E" w:rsidRDefault="00F3147C" w:rsidP="00A33617">
            <w:pPr>
              <w:widowControl w:val="0"/>
              <w:autoSpaceDE w:val="0"/>
              <w:autoSpaceDN w:val="0"/>
              <w:adjustRightInd w:val="0"/>
              <w:jc w:val="both"/>
              <w:rPr>
                <w:color w:val="000000" w:themeColor="text1"/>
                <w:sz w:val="24"/>
                <w:szCs w:val="24"/>
              </w:rPr>
            </w:pPr>
            <w:r w:rsidRPr="00DF4F3E">
              <w:rPr>
                <w:color w:val="000000" w:themeColor="text1"/>
                <w:sz w:val="24"/>
                <w:szCs w:val="24"/>
              </w:rPr>
              <w:t>Внедрять передовой опыт в области безопасности и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601"/>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6.</w:t>
            </w:r>
          </w:p>
        </w:tc>
        <w:tc>
          <w:tcPr>
            <w:tcW w:w="6940" w:type="dxa"/>
          </w:tcPr>
          <w:p w:rsidR="00F3147C" w:rsidRPr="00DF4F3E" w:rsidRDefault="00F3147C" w:rsidP="00A33617">
            <w:pPr>
              <w:autoSpaceDE w:val="0"/>
              <w:autoSpaceDN w:val="0"/>
              <w:adjustRightInd w:val="0"/>
              <w:jc w:val="both"/>
              <w:rPr>
                <w:color w:val="000000" w:themeColor="text1"/>
                <w:sz w:val="24"/>
                <w:szCs w:val="24"/>
              </w:rPr>
            </w:pPr>
            <w:r w:rsidRPr="00DF4F3E">
              <w:rPr>
                <w:color w:val="000000" w:themeColor="text1"/>
                <w:sz w:val="24"/>
                <w:szCs w:val="24"/>
              </w:rPr>
              <w:t>Внедрять в практику и выполнять действующие нормативно-правовые и нормативно-технические акты и руководящие документы по охране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color w:val="000000" w:themeColor="text1"/>
                <w:sz w:val="24"/>
                <w:szCs w:val="24"/>
                <w:lang w:eastAsia="en-US"/>
              </w:rPr>
            </w:pPr>
            <w:r w:rsidRPr="00DF4F3E">
              <w:rPr>
                <w:color w:val="000000" w:themeColor="text1"/>
                <w:sz w:val="24"/>
                <w:szCs w:val="24"/>
              </w:rPr>
              <w:t>работодатели района</w:t>
            </w:r>
          </w:p>
        </w:tc>
      </w:tr>
      <w:tr w:rsidR="00F3147C" w:rsidRPr="00C60AEC" w:rsidTr="00A33617">
        <w:trPr>
          <w:trHeight w:val="601"/>
        </w:trPr>
        <w:tc>
          <w:tcPr>
            <w:tcW w:w="743" w:type="dxa"/>
          </w:tcPr>
          <w:p w:rsidR="00F3147C"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7.</w:t>
            </w:r>
          </w:p>
        </w:tc>
        <w:tc>
          <w:tcPr>
            <w:tcW w:w="6940" w:type="dxa"/>
          </w:tcPr>
          <w:p w:rsidR="00F3147C" w:rsidRDefault="00F3147C" w:rsidP="00A33617">
            <w:pPr>
              <w:widowControl w:val="0"/>
              <w:tabs>
                <w:tab w:val="left" w:pos="1039"/>
              </w:tabs>
              <w:autoSpaceDE w:val="0"/>
              <w:autoSpaceDN w:val="0"/>
              <w:adjustRightInd w:val="0"/>
              <w:jc w:val="both"/>
              <w:rPr>
                <w:sz w:val="24"/>
                <w:szCs w:val="24"/>
              </w:rPr>
            </w:pPr>
            <w:r>
              <w:rPr>
                <w:sz w:val="24"/>
                <w:szCs w:val="24"/>
              </w:rPr>
              <w:t>Проводить уведомительную регистрацию коллективных договоров и территориальных соглашений</w:t>
            </w:r>
          </w:p>
        </w:tc>
        <w:tc>
          <w:tcPr>
            <w:tcW w:w="2126" w:type="dxa"/>
          </w:tcPr>
          <w:p w:rsidR="00F3147C" w:rsidRPr="00C60AEC" w:rsidRDefault="00F3147C" w:rsidP="002C0B22">
            <w:pPr>
              <w:widowControl w:val="0"/>
              <w:autoSpaceDE w:val="0"/>
              <w:autoSpaceDN w:val="0"/>
              <w:adjustRightInd w:val="0"/>
              <w:jc w:val="center"/>
              <w:rPr>
                <w:color w:val="000000" w:themeColor="text1"/>
                <w:sz w:val="24"/>
                <w:szCs w:val="24"/>
              </w:rPr>
            </w:pPr>
            <w:r w:rsidRPr="00C60AEC">
              <w:rPr>
                <w:color w:val="000000" w:themeColor="text1"/>
                <w:sz w:val="24"/>
                <w:szCs w:val="24"/>
              </w:rPr>
              <w:t>202</w:t>
            </w:r>
            <w:r>
              <w:rPr>
                <w:color w:val="000000" w:themeColor="text1"/>
                <w:sz w:val="24"/>
                <w:szCs w:val="24"/>
              </w:rPr>
              <w:t>3</w:t>
            </w:r>
            <w:r w:rsidRPr="00C60AEC">
              <w:rPr>
                <w:color w:val="000000" w:themeColor="text1"/>
                <w:sz w:val="24"/>
                <w:szCs w:val="24"/>
              </w:rPr>
              <w:t>−202</w:t>
            </w:r>
            <w:r>
              <w:rPr>
                <w:color w:val="000000" w:themeColor="text1"/>
                <w:sz w:val="24"/>
                <w:szCs w:val="24"/>
              </w:rPr>
              <w:t>5</w:t>
            </w:r>
          </w:p>
          <w:p w:rsidR="00F3147C" w:rsidRPr="00C60AEC" w:rsidRDefault="00F3147C" w:rsidP="002C0B22">
            <w:pPr>
              <w:widowControl w:val="0"/>
              <w:autoSpaceDE w:val="0"/>
              <w:autoSpaceDN w:val="0"/>
              <w:adjustRightInd w:val="0"/>
              <w:jc w:val="center"/>
              <w:rPr>
                <w:color w:val="000000" w:themeColor="text1"/>
                <w:sz w:val="24"/>
                <w:szCs w:val="24"/>
              </w:rPr>
            </w:pPr>
            <w:r w:rsidRPr="00C60AEC">
              <w:rPr>
                <w:color w:val="000000" w:themeColor="text1"/>
                <w:sz w:val="24"/>
                <w:szCs w:val="24"/>
              </w:rPr>
              <w:t>годы</w:t>
            </w:r>
          </w:p>
        </w:tc>
        <w:tc>
          <w:tcPr>
            <w:tcW w:w="2268" w:type="dxa"/>
          </w:tcPr>
          <w:p w:rsidR="00F3147C" w:rsidRPr="00C60AEC" w:rsidRDefault="00F3147C" w:rsidP="002C0B22">
            <w:pPr>
              <w:widowControl w:val="0"/>
              <w:autoSpaceDE w:val="0"/>
              <w:autoSpaceDN w:val="0"/>
              <w:adjustRightInd w:val="0"/>
              <w:jc w:val="center"/>
              <w:rPr>
                <w:color w:val="000000" w:themeColor="text1"/>
                <w:sz w:val="24"/>
                <w:szCs w:val="24"/>
              </w:rPr>
            </w:pPr>
            <w:r w:rsidRPr="00863357">
              <w:rPr>
                <w:sz w:val="24"/>
                <w:szCs w:val="24"/>
              </w:rPr>
              <w:t>субвенции, предоставляемые из бюджета автономного округа</w:t>
            </w:r>
          </w:p>
        </w:tc>
        <w:tc>
          <w:tcPr>
            <w:tcW w:w="2665" w:type="dxa"/>
          </w:tcPr>
          <w:p w:rsidR="00F3147C" w:rsidRPr="00C60AEC"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отдел труда администрации района</w:t>
            </w:r>
          </w:p>
        </w:tc>
      </w:tr>
      <w:tr w:rsidR="00F3147C" w:rsidRPr="00C60AEC" w:rsidTr="00A33617">
        <w:trPr>
          <w:trHeight w:val="601"/>
        </w:trPr>
        <w:tc>
          <w:tcPr>
            <w:tcW w:w="743" w:type="dxa"/>
          </w:tcPr>
          <w:p w:rsidR="00F3147C"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8.</w:t>
            </w:r>
          </w:p>
        </w:tc>
        <w:tc>
          <w:tcPr>
            <w:tcW w:w="6940" w:type="dxa"/>
          </w:tcPr>
          <w:p w:rsidR="00F3147C" w:rsidRPr="008218F9" w:rsidRDefault="00F3147C" w:rsidP="002C0B22">
            <w:pPr>
              <w:widowControl w:val="0"/>
              <w:autoSpaceDE w:val="0"/>
              <w:autoSpaceDN w:val="0"/>
              <w:adjustRightInd w:val="0"/>
              <w:jc w:val="both"/>
              <w:rPr>
                <w:sz w:val="24"/>
                <w:szCs w:val="24"/>
              </w:rPr>
            </w:pPr>
            <w:r w:rsidRPr="008218F9">
              <w:rPr>
                <w:sz w:val="24"/>
                <w:szCs w:val="24"/>
              </w:rPr>
              <w:t>Осуществлять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организациях</w:t>
            </w:r>
          </w:p>
        </w:tc>
        <w:tc>
          <w:tcPr>
            <w:tcW w:w="2126" w:type="dxa"/>
          </w:tcPr>
          <w:p w:rsidR="00F3147C" w:rsidRPr="008218F9" w:rsidRDefault="00F3147C" w:rsidP="002C0B22">
            <w:pPr>
              <w:widowControl w:val="0"/>
              <w:autoSpaceDE w:val="0"/>
              <w:autoSpaceDN w:val="0"/>
              <w:adjustRightInd w:val="0"/>
              <w:jc w:val="center"/>
              <w:rPr>
                <w:sz w:val="24"/>
                <w:szCs w:val="24"/>
              </w:rPr>
            </w:pPr>
            <w:r w:rsidRPr="008218F9">
              <w:rPr>
                <w:sz w:val="24"/>
                <w:szCs w:val="24"/>
              </w:rPr>
              <w:t>2023−2025</w:t>
            </w:r>
          </w:p>
          <w:p w:rsidR="00F3147C" w:rsidRPr="008218F9" w:rsidRDefault="00F3147C" w:rsidP="002C0B22">
            <w:pPr>
              <w:widowControl w:val="0"/>
              <w:autoSpaceDE w:val="0"/>
              <w:autoSpaceDN w:val="0"/>
              <w:adjustRightInd w:val="0"/>
              <w:jc w:val="center"/>
              <w:rPr>
                <w:sz w:val="24"/>
                <w:szCs w:val="24"/>
              </w:rPr>
            </w:pPr>
            <w:r w:rsidRPr="008218F9">
              <w:rPr>
                <w:sz w:val="24"/>
                <w:szCs w:val="24"/>
              </w:rPr>
              <w:t xml:space="preserve">годы в соответствии с утвержденным планом </w:t>
            </w:r>
          </w:p>
        </w:tc>
        <w:tc>
          <w:tcPr>
            <w:tcW w:w="2268" w:type="dxa"/>
          </w:tcPr>
          <w:p w:rsidR="00F3147C" w:rsidRPr="008218F9" w:rsidRDefault="00F3147C" w:rsidP="002C0B22">
            <w:pPr>
              <w:widowControl w:val="0"/>
              <w:autoSpaceDE w:val="0"/>
              <w:autoSpaceDN w:val="0"/>
              <w:adjustRightInd w:val="0"/>
              <w:jc w:val="center"/>
              <w:rPr>
                <w:sz w:val="24"/>
                <w:szCs w:val="24"/>
              </w:rPr>
            </w:pPr>
            <w:r w:rsidRPr="008218F9">
              <w:rPr>
                <w:sz w:val="24"/>
                <w:szCs w:val="24"/>
              </w:rPr>
              <w:t>-</w:t>
            </w:r>
          </w:p>
        </w:tc>
        <w:tc>
          <w:tcPr>
            <w:tcW w:w="2665" w:type="dxa"/>
          </w:tcPr>
          <w:p w:rsidR="00F3147C" w:rsidRPr="008218F9" w:rsidRDefault="00F3147C" w:rsidP="002C0B22">
            <w:pPr>
              <w:widowControl w:val="0"/>
              <w:autoSpaceDE w:val="0"/>
              <w:autoSpaceDN w:val="0"/>
              <w:adjustRightInd w:val="0"/>
              <w:jc w:val="center"/>
              <w:rPr>
                <w:sz w:val="24"/>
                <w:szCs w:val="24"/>
              </w:rPr>
            </w:pPr>
            <w:r w:rsidRPr="008218F9">
              <w:rPr>
                <w:sz w:val="24"/>
                <w:szCs w:val="24"/>
              </w:rPr>
              <w:t>структурные подразделения администрации района, имеющие подведомственные учреждения и организации, муниципальные учреждения и предприятия района</w:t>
            </w:r>
          </w:p>
        </w:tc>
      </w:tr>
      <w:tr w:rsidR="00F3147C" w:rsidRPr="00C60AEC" w:rsidTr="00A33617">
        <w:tc>
          <w:tcPr>
            <w:tcW w:w="14742" w:type="dxa"/>
            <w:gridSpan w:val="5"/>
          </w:tcPr>
          <w:p w:rsidR="00F3147C" w:rsidRPr="00DF4F3E" w:rsidRDefault="00F3147C" w:rsidP="002C0B22">
            <w:pPr>
              <w:widowControl w:val="0"/>
              <w:autoSpaceDE w:val="0"/>
              <w:autoSpaceDN w:val="0"/>
              <w:adjustRightInd w:val="0"/>
              <w:jc w:val="center"/>
              <w:outlineLvl w:val="1"/>
              <w:rPr>
                <w:b/>
                <w:color w:val="000000" w:themeColor="text1"/>
                <w:sz w:val="24"/>
                <w:szCs w:val="24"/>
              </w:rPr>
            </w:pPr>
            <w:bookmarkStart w:id="3" w:name="Par130"/>
            <w:bookmarkEnd w:id="3"/>
            <w:r w:rsidRPr="00DF4F3E">
              <w:rPr>
                <w:b/>
                <w:color w:val="000000" w:themeColor="text1"/>
                <w:sz w:val="24"/>
                <w:szCs w:val="24"/>
              </w:rPr>
              <w:t>III. Организационное обеспечение охраны труда</w:t>
            </w:r>
          </w:p>
          <w:p w:rsidR="00F3147C" w:rsidRPr="00DF4F3E" w:rsidRDefault="00F3147C" w:rsidP="002C0B22">
            <w:pPr>
              <w:widowControl w:val="0"/>
              <w:autoSpaceDE w:val="0"/>
              <w:autoSpaceDN w:val="0"/>
              <w:adjustRightInd w:val="0"/>
              <w:jc w:val="center"/>
              <w:outlineLvl w:val="1"/>
              <w:rPr>
                <w:b/>
                <w:color w:val="000000" w:themeColor="text1"/>
                <w:sz w:val="24"/>
                <w:szCs w:val="24"/>
              </w:rPr>
            </w:pP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 xml:space="preserve">Организовывать и проводить мероприятия, направленные на информирование и консультирование работников и работодателей по вопросам охраны труда: семинары, совещания, круглые столы </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Участвовать в конкурсах, выставках по охране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6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3.</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Организовывать конкурсы, выставки в области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субвенции, предоставляемые из бюджета автономного округа</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p w:rsidR="00F3147C" w:rsidRPr="00DF4F3E" w:rsidRDefault="00F3147C" w:rsidP="002C0B22">
            <w:pPr>
              <w:widowControl w:val="0"/>
              <w:autoSpaceDE w:val="0"/>
              <w:autoSpaceDN w:val="0"/>
              <w:adjustRightInd w:val="0"/>
              <w:jc w:val="center"/>
              <w:rPr>
                <w:color w:val="000000" w:themeColor="text1"/>
                <w:sz w:val="24"/>
                <w:szCs w:val="24"/>
              </w:rPr>
            </w:pPr>
          </w:p>
        </w:tc>
      </w:tr>
      <w:tr w:rsidR="00F3147C" w:rsidRPr="00C60AEC" w:rsidTr="00A33617">
        <w:trPr>
          <w:trHeight w:val="884"/>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4.</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Участвовать в работе комиссий по расследованию тяжелых, групповых несчастных случаев на производстве, несчастных случаев со смертельным исходом</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 мере</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5.</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Довести до действующих нормативов численность служб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средства</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6.</w:t>
            </w:r>
          </w:p>
        </w:tc>
        <w:tc>
          <w:tcPr>
            <w:tcW w:w="6940" w:type="dxa"/>
          </w:tcPr>
          <w:p w:rsidR="00F3147C" w:rsidRPr="00810C9A" w:rsidRDefault="00F3147C" w:rsidP="002C0B22">
            <w:pPr>
              <w:widowControl w:val="0"/>
              <w:autoSpaceDE w:val="0"/>
              <w:autoSpaceDN w:val="0"/>
              <w:adjustRightInd w:val="0"/>
              <w:jc w:val="both"/>
              <w:rPr>
                <w:sz w:val="24"/>
                <w:szCs w:val="24"/>
              </w:rPr>
            </w:pPr>
            <w:r>
              <w:rPr>
                <w:sz w:val="24"/>
                <w:szCs w:val="24"/>
              </w:rPr>
              <w:t>О</w:t>
            </w:r>
            <w:r w:rsidRPr="00810C9A">
              <w:rPr>
                <w:sz w:val="24"/>
                <w:szCs w:val="24"/>
              </w:rPr>
              <w:t>бразов</w:t>
            </w:r>
            <w:r>
              <w:rPr>
                <w:sz w:val="24"/>
                <w:szCs w:val="24"/>
              </w:rPr>
              <w:t xml:space="preserve">ывать </w:t>
            </w:r>
            <w:r w:rsidRPr="00810C9A">
              <w:rPr>
                <w:sz w:val="24"/>
                <w:szCs w:val="24"/>
              </w:rPr>
              <w:t>служб</w:t>
            </w:r>
            <w:r>
              <w:rPr>
                <w:sz w:val="24"/>
                <w:szCs w:val="24"/>
              </w:rPr>
              <w:t>ы</w:t>
            </w:r>
            <w:r w:rsidRPr="00810C9A">
              <w:rPr>
                <w:sz w:val="24"/>
                <w:szCs w:val="24"/>
              </w:rPr>
              <w:t xml:space="preserve"> охраны труда</w:t>
            </w:r>
            <w:r>
              <w:rPr>
                <w:sz w:val="24"/>
                <w:szCs w:val="24"/>
              </w:rPr>
              <w:t xml:space="preserve"> или вводить должности специалиста по охране труда</w:t>
            </w:r>
            <w:r w:rsidRPr="00810C9A">
              <w:rPr>
                <w:sz w:val="24"/>
                <w:szCs w:val="24"/>
              </w:rPr>
              <w:t xml:space="preserve"> в организациях района, созда</w:t>
            </w:r>
            <w:r>
              <w:rPr>
                <w:sz w:val="24"/>
                <w:szCs w:val="24"/>
              </w:rPr>
              <w:t>вать</w:t>
            </w:r>
            <w:r w:rsidRPr="00810C9A">
              <w:rPr>
                <w:sz w:val="24"/>
                <w:szCs w:val="24"/>
              </w:rPr>
              <w:t xml:space="preserve"> необходимы</w:t>
            </w:r>
            <w:r>
              <w:rPr>
                <w:sz w:val="24"/>
                <w:szCs w:val="24"/>
              </w:rPr>
              <w:t>е</w:t>
            </w:r>
            <w:r w:rsidRPr="00810C9A">
              <w:rPr>
                <w:sz w:val="24"/>
                <w:szCs w:val="24"/>
              </w:rPr>
              <w:t xml:space="preserve"> услови</w:t>
            </w:r>
            <w:r>
              <w:rPr>
                <w:sz w:val="24"/>
                <w:szCs w:val="24"/>
              </w:rPr>
              <w:t>я</w:t>
            </w:r>
            <w:r w:rsidRPr="00810C9A">
              <w:rPr>
                <w:sz w:val="24"/>
                <w:szCs w:val="24"/>
              </w:rPr>
              <w:t xml:space="preserve"> для их работы </w:t>
            </w:r>
          </w:p>
        </w:tc>
        <w:tc>
          <w:tcPr>
            <w:tcW w:w="2126" w:type="dxa"/>
          </w:tcPr>
          <w:p w:rsidR="00F3147C" w:rsidRPr="00810C9A" w:rsidRDefault="00F3147C" w:rsidP="002C0B22">
            <w:pPr>
              <w:widowControl w:val="0"/>
              <w:autoSpaceDE w:val="0"/>
              <w:autoSpaceDN w:val="0"/>
              <w:adjustRightInd w:val="0"/>
              <w:jc w:val="center"/>
              <w:rPr>
                <w:sz w:val="24"/>
                <w:szCs w:val="24"/>
              </w:rPr>
            </w:pPr>
            <w:r w:rsidRPr="00810C9A">
              <w:rPr>
                <w:sz w:val="24"/>
                <w:szCs w:val="24"/>
              </w:rPr>
              <w:t>постоянно</w:t>
            </w:r>
          </w:p>
        </w:tc>
        <w:tc>
          <w:tcPr>
            <w:tcW w:w="2268" w:type="dxa"/>
          </w:tcPr>
          <w:p w:rsidR="00F3147C" w:rsidRPr="00810C9A" w:rsidRDefault="00F3147C" w:rsidP="002C0B22">
            <w:pPr>
              <w:widowControl w:val="0"/>
              <w:autoSpaceDE w:val="0"/>
              <w:autoSpaceDN w:val="0"/>
              <w:adjustRightInd w:val="0"/>
              <w:jc w:val="center"/>
              <w:rPr>
                <w:sz w:val="24"/>
                <w:szCs w:val="24"/>
              </w:rPr>
            </w:pPr>
            <w:r>
              <w:rPr>
                <w:sz w:val="24"/>
                <w:szCs w:val="24"/>
              </w:rPr>
              <w:t>-</w:t>
            </w:r>
          </w:p>
        </w:tc>
        <w:tc>
          <w:tcPr>
            <w:tcW w:w="2665" w:type="dxa"/>
          </w:tcPr>
          <w:p w:rsidR="00F3147C" w:rsidRPr="00810C9A" w:rsidRDefault="00F3147C" w:rsidP="002C0B22">
            <w:pPr>
              <w:widowControl w:val="0"/>
              <w:autoSpaceDE w:val="0"/>
              <w:autoSpaceDN w:val="0"/>
              <w:adjustRightInd w:val="0"/>
              <w:jc w:val="center"/>
              <w:rPr>
                <w:sz w:val="24"/>
                <w:szCs w:val="24"/>
              </w:rPr>
            </w:pPr>
            <w:r w:rsidRPr="00810C9A">
              <w:rPr>
                <w:sz w:val="24"/>
                <w:szCs w:val="24"/>
              </w:rPr>
              <w:t>работодатели</w:t>
            </w:r>
            <w:r>
              <w:rPr>
                <w:sz w:val="24"/>
                <w:szCs w:val="24"/>
              </w:rPr>
              <w:t xml:space="preserve"> района</w:t>
            </w:r>
          </w:p>
        </w:tc>
      </w:tr>
      <w:tr w:rsidR="00F3147C" w:rsidRPr="00C60AEC" w:rsidTr="00A33617">
        <w:trPr>
          <w:trHeight w:val="428"/>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7.</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Оборудовать кабинеты по охране труда и оснастить их учебными пособиями, иллюстрированными и информационными материалами по охране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548"/>
        </w:trPr>
        <w:tc>
          <w:tcPr>
            <w:tcW w:w="743"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8.</w:t>
            </w:r>
          </w:p>
        </w:tc>
        <w:tc>
          <w:tcPr>
            <w:tcW w:w="6940" w:type="dxa"/>
            <w:vMerge w:val="restart"/>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Принимать участие в работе районных, окружных, зональных, всероссийских совещаний, семинаров по охране труда</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p w:rsidR="00F3147C" w:rsidRPr="00DF4F3E" w:rsidRDefault="00F3147C" w:rsidP="002C0B22">
            <w:pPr>
              <w:widowControl w:val="0"/>
              <w:autoSpaceDE w:val="0"/>
              <w:autoSpaceDN w:val="0"/>
              <w:adjustRightInd w:val="0"/>
              <w:jc w:val="center"/>
              <w:rPr>
                <w:color w:val="000000" w:themeColor="text1"/>
                <w:sz w:val="24"/>
                <w:szCs w:val="24"/>
              </w:rPr>
            </w:pPr>
          </w:p>
          <w:p w:rsidR="00F3147C" w:rsidRPr="00DF4F3E" w:rsidRDefault="00F3147C" w:rsidP="002C0B22">
            <w:pPr>
              <w:widowControl w:val="0"/>
              <w:autoSpaceDE w:val="0"/>
              <w:autoSpaceDN w:val="0"/>
              <w:adjustRightInd w:val="0"/>
              <w:jc w:val="center"/>
              <w:rPr>
                <w:color w:val="000000" w:themeColor="text1"/>
                <w:sz w:val="24"/>
                <w:szCs w:val="24"/>
              </w:rPr>
            </w:pPr>
          </w:p>
        </w:tc>
      </w:tr>
      <w:tr w:rsidR="00F3147C" w:rsidRPr="00C60AEC" w:rsidTr="00A33617">
        <w:trPr>
          <w:trHeight w:val="408"/>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autoSpaceDE w:val="0"/>
              <w:autoSpaceDN w:val="0"/>
              <w:adjustRightInd w:val="0"/>
              <w:jc w:val="both"/>
              <w:rPr>
                <w:color w:val="000000" w:themeColor="text1"/>
                <w:sz w:val="24"/>
                <w:szCs w:val="24"/>
              </w:rPr>
            </w:pPr>
          </w:p>
        </w:tc>
        <w:tc>
          <w:tcPr>
            <w:tcW w:w="2126"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субвенции, предоставляемые из бюджета автономного округа</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отдел труда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администрации района</w:t>
            </w:r>
          </w:p>
        </w:tc>
      </w:tr>
      <w:tr w:rsidR="00F3147C" w:rsidRPr="00C60AEC" w:rsidTr="00A33617">
        <w:trPr>
          <w:trHeight w:val="274"/>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9.</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Использовать средства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один раз в</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средства ФСС</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работодатели района </w:t>
            </w:r>
          </w:p>
          <w:p w:rsidR="00F3147C" w:rsidRPr="00DF4F3E" w:rsidRDefault="00F3147C" w:rsidP="002C0B22">
            <w:pPr>
              <w:widowControl w:val="0"/>
              <w:autoSpaceDE w:val="0"/>
              <w:autoSpaceDN w:val="0"/>
              <w:adjustRightInd w:val="0"/>
              <w:jc w:val="center"/>
              <w:rPr>
                <w:color w:val="000000" w:themeColor="text1"/>
                <w:sz w:val="24"/>
                <w:szCs w:val="24"/>
              </w:rPr>
            </w:pPr>
          </w:p>
        </w:tc>
      </w:tr>
      <w:tr w:rsidR="00F3147C" w:rsidRPr="00C60AEC" w:rsidTr="00A33617">
        <w:trPr>
          <w:trHeight w:val="1399"/>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10.</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Рассматривать на заседаниях межведомственной комиссии по охране труда при администрации района причины произошедших несчастных случаев на производстве с приглашением руководителей организаций, допустивших их</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при</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 администрации района, межведомственная комиссия по охране труда при администрации района</w:t>
            </w:r>
          </w:p>
        </w:tc>
      </w:tr>
      <w:tr w:rsidR="00F3147C" w:rsidRPr="00C60AEC" w:rsidTr="00A33617">
        <w:trPr>
          <w:trHeight w:val="425"/>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11.</w:t>
            </w:r>
          </w:p>
        </w:tc>
        <w:tc>
          <w:tcPr>
            <w:tcW w:w="6940" w:type="dxa"/>
          </w:tcPr>
          <w:p w:rsidR="00F3147C" w:rsidRPr="00DF4F3E" w:rsidRDefault="00F3147C" w:rsidP="002C0B22">
            <w:pPr>
              <w:widowControl w:val="0"/>
              <w:jc w:val="both"/>
              <w:rPr>
                <w:color w:val="000000" w:themeColor="text1"/>
                <w:sz w:val="24"/>
                <w:szCs w:val="24"/>
              </w:rPr>
            </w:pPr>
            <w:r w:rsidRPr="00DF4F3E">
              <w:rPr>
                <w:color w:val="000000" w:themeColor="text1"/>
                <w:sz w:val="24"/>
                <w:szCs w:val="24"/>
              </w:rPr>
              <w:t>Организовать проведение Дней охраны труда</w:t>
            </w:r>
          </w:p>
        </w:tc>
        <w:tc>
          <w:tcPr>
            <w:tcW w:w="2126" w:type="dxa"/>
          </w:tcPr>
          <w:p w:rsidR="00F3147C" w:rsidRPr="00DF4F3E" w:rsidRDefault="00F3147C" w:rsidP="002C0B22">
            <w:pPr>
              <w:widowControl w:val="0"/>
              <w:jc w:val="center"/>
              <w:rPr>
                <w:color w:val="000000" w:themeColor="text1"/>
                <w:sz w:val="24"/>
                <w:szCs w:val="24"/>
              </w:rPr>
            </w:pPr>
            <w:r w:rsidRPr="00DF4F3E">
              <w:rPr>
                <w:color w:val="000000" w:themeColor="text1"/>
                <w:sz w:val="24"/>
                <w:szCs w:val="24"/>
              </w:rPr>
              <w:t>постоянно</w:t>
            </w:r>
          </w:p>
        </w:tc>
        <w:tc>
          <w:tcPr>
            <w:tcW w:w="2268"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8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12.</w:t>
            </w:r>
          </w:p>
        </w:tc>
        <w:tc>
          <w:tcPr>
            <w:tcW w:w="6940" w:type="dxa"/>
          </w:tcPr>
          <w:p w:rsidR="00F3147C" w:rsidRPr="00DF4F3E" w:rsidRDefault="00F3147C" w:rsidP="002C0B22">
            <w:pPr>
              <w:pStyle w:val="a0"/>
              <w:widowControl w:val="0"/>
              <w:jc w:val="both"/>
              <w:rPr>
                <w:color w:val="000000" w:themeColor="text1"/>
                <w:sz w:val="24"/>
                <w:szCs w:val="24"/>
              </w:rPr>
            </w:pPr>
            <w:r w:rsidRPr="00DF4F3E">
              <w:rPr>
                <w:color w:val="000000" w:themeColor="text1"/>
                <w:sz w:val="24"/>
                <w:szCs w:val="24"/>
              </w:rPr>
              <w:t xml:space="preserve">Содействовать в создании комитетов (комиссий) по охране труда на предприятиях малого и среднего бизнеса </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при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необходимости</w:t>
            </w:r>
          </w:p>
        </w:tc>
        <w:tc>
          <w:tcPr>
            <w:tcW w:w="2268"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работодатели района;</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отдел труда</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администрации района</w:t>
            </w:r>
          </w:p>
        </w:tc>
      </w:tr>
      <w:tr w:rsidR="00F3147C" w:rsidRPr="00C60AEC" w:rsidTr="00A33617">
        <w:trPr>
          <w:trHeight w:val="400"/>
        </w:trPr>
        <w:tc>
          <w:tcPr>
            <w:tcW w:w="14742" w:type="dxa"/>
            <w:gridSpan w:val="5"/>
          </w:tcPr>
          <w:p w:rsidR="00F3147C" w:rsidRPr="00DF4F3E" w:rsidRDefault="00F3147C" w:rsidP="002C0B22">
            <w:pPr>
              <w:widowControl w:val="0"/>
              <w:autoSpaceDE w:val="0"/>
              <w:autoSpaceDN w:val="0"/>
              <w:adjustRightInd w:val="0"/>
              <w:jc w:val="center"/>
              <w:outlineLvl w:val="1"/>
              <w:rPr>
                <w:b/>
                <w:color w:val="000000" w:themeColor="text1"/>
                <w:sz w:val="24"/>
                <w:szCs w:val="24"/>
              </w:rPr>
            </w:pPr>
            <w:bookmarkStart w:id="4" w:name="Par210"/>
            <w:bookmarkEnd w:id="4"/>
            <w:r w:rsidRPr="00DF4F3E">
              <w:rPr>
                <w:b/>
                <w:color w:val="000000" w:themeColor="text1"/>
                <w:sz w:val="24"/>
                <w:szCs w:val="24"/>
              </w:rPr>
              <w:t>IV. Профессиональное образование, обучение и повышение квалификации в области охраны труда</w:t>
            </w:r>
          </w:p>
          <w:p w:rsidR="00F3147C" w:rsidRPr="00DF4F3E" w:rsidRDefault="00F3147C" w:rsidP="002C0B22">
            <w:pPr>
              <w:widowControl w:val="0"/>
              <w:autoSpaceDE w:val="0"/>
              <w:autoSpaceDN w:val="0"/>
              <w:adjustRightInd w:val="0"/>
              <w:jc w:val="center"/>
              <w:outlineLvl w:val="1"/>
              <w:rPr>
                <w:b/>
                <w:color w:val="000000" w:themeColor="text1"/>
                <w:sz w:val="24"/>
                <w:szCs w:val="24"/>
              </w:rPr>
            </w:pPr>
          </w:p>
        </w:tc>
      </w:tr>
      <w:tr w:rsidR="00F3147C" w:rsidRPr="00C60AEC" w:rsidTr="00A33617">
        <w:trPr>
          <w:trHeight w:val="10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 xml:space="preserve">Организовать обучение безопасным методам и приемам работ, оказанию первой помощи пострадавшим на производстве, проведение инструктажей по охране труда, стажировке на рабочем месте </w:t>
            </w:r>
          </w:p>
        </w:tc>
        <w:tc>
          <w:tcPr>
            <w:tcW w:w="2126" w:type="dxa"/>
          </w:tcPr>
          <w:p w:rsidR="00F3147C" w:rsidRPr="00DF4F3E" w:rsidRDefault="00F3147C" w:rsidP="002C0B22">
            <w:pPr>
              <w:tabs>
                <w:tab w:val="left" w:pos="993"/>
              </w:tabs>
              <w:jc w:val="center"/>
              <w:rPr>
                <w:color w:val="000000" w:themeColor="text1"/>
                <w:sz w:val="24"/>
                <w:szCs w:val="24"/>
              </w:rPr>
            </w:pPr>
            <w:r w:rsidRPr="00DF4F3E">
              <w:rPr>
                <w:color w:val="000000" w:themeColor="text1"/>
                <w:sz w:val="24"/>
                <w:szCs w:val="24"/>
              </w:rPr>
              <w:t>2023−2025</w:t>
            </w:r>
          </w:p>
          <w:p w:rsidR="00F3147C" w:rsidRPr="00DF4F3E" w:rsidRDefault="00F3147C" w:rsidP="002C0B22">
            <w:pPr>
              <w:tabs>
                <w:tab w:val="left" w:pos="993"/>
              </w:tabs>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tabs>
                <w:tab w:val="left" w:pos="993"/>
              </w:tabs>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tabs>
                <w:tab w:val="left" w:pos="993"/>
              </w:tabs>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работодатели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p w:rsidR="00F3147C" w:rsidRPr="00DF4F3E" w:rsidRDefault="00F3147C" w:rsidP="002C0B22">
            <w:pPr>
              <w:tabs>
                <w:tab w:val="left" w:pos="993"/>
              </w:tabs>
              <w:jc w:val="center"/>
              <w:rPr>
                <w:color w:val="000000" w:themeColor="text1"/>
                <w:sz w:val="24"/>
                <w:szCs w:val="24"/>
              </w:rPr>
            </w:pPr>
          </w:p>
        </w:tc>
      </w:tr>
      <w:tr w:rsidR="00F3147C" w:rsidRPr="00C60AEC" w:rsidTr="00A33617">
        <w:trPr>
          <w:trHeight w:val="10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Направлять педагогические кадры учреждений образования района на переподготовку и курсы повышения квалификации по вопросам охраны и безопасности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управление</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образования и молодежной политики администрации района</w:t>
            </w:r>
          </w:p>
        </w:tc>
      </w:tr>
      <w:tr w:rsidR="00F3147C" w:rsidRPr="00C60AEC" w:rsidTr="00A33617">
        <w:trPr>
          <w:trHeight w:val="1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3.</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Организовать изучение основ и требований охраны и безопасности труда в образовательных учреждениях района при изучении образовательных программ базисного учебного плана (естествознание, технология, физическая культура, химия и т.д.)</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управление образования и молодежной политики администрации района;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образовательные учреждения района</w:t>
            </w:r>
          </w:p>
        </w:tc>
      </w:tr>
      <w:tr w:rsidR="00F3147C" w:rsidRPr="00C60AEC" w:rsidTr="00A33617">
        <w:trPr>
          <w:trHeight w:val="2292"/>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4</w:t>
            </w:r>
            <w:r>
              <w:rPr>
                <w:color w:val="000000" w:themeColor="text1"/>
                <w:sz w:val="24"/>
                <w:szCs w:val="24"/>
              </w:rPr>
              <w:t>.</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Организовать изучение основ и требований охраны и безопасности труда при проведении внешкольных мероприятий (конкурсов, фестивалей, игр, соревнований и т.п.), используя для обучения учебные видеофильмы, игровые компьютерные программы, плакаты и другую наглядную агитацию</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управление образования и молодежной политики</w:t>
            </w:r>
            <w:r>
              <w:rPr>
                <w:color w:val="000000" w:themeColor="text1"/>
                <w:sz w:val="24"/>
                <w:szCs w:val="24"/>
              </w:rPr>
              <w:t xml:space="preserve"> </w:t>
            </w:r>
            <w:r w:rsidRPr="00DF4F3E">
              <w:rPr>
                <w:color w:val="000000" w:themeColor="text1"/>
                <w:sz w:val="24"/>
                <w:szCs w:val="24"/>
              </w:rPr>
              <w:t>администрации района;</w:t>
            </w:r>
            <w:r>
              <w:rPr>
                <w:color w:val="000000" w:themeColor="text1"/>
                <w:sz w:val="24"/>
                <w:szCs w:val="24"/>
              </w:rPr>
              <w:t xml:space="preserve"> </w:t>
            </w:r>
            <w:r w:rsidRPr="00DF4F3E">
              <w:rPr>
                <w:color w:val="000000" w:themeColor="text1"/>
                <w:sz w:val="24"/>
                <w:szCs w:val="24"/>
              </w:rPr>
              <w:t>управление культуры и спорта администрации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5.</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Повышать квалификацию специалистов служб охраны труда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6.</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 xml:space="preserve">Направлять в адрес председателя межведомственной комиссии по охране труда при администрации района информацию по </w:t>
            </w:r>
            <w:r w:rsidR="00A33617">
              <w:rPr>
                <w:color w:val="000000" w:themeColor="text1"/>
                <w:sz w:val="24"/>
                <w:szCs w:val="24"/>
              </w:rPr>
              <w:t>пунктам 2, 3, 4 данного раздела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ежегодно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до 20 июня;</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до 20 декабря</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управление</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образования и молодежной политики администрации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7.</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Направлять в адрес председателя межведомственной комиссии по охране труда при администрации района информацию по пункту 4 данного раздела.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ежегодно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до 20 июня;</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до 20 декабря</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управление культуры и спорта</w:t>
            </w:r>
            <w:r>
              <w:rPr>
                <w:color w:val="000000" w:themeColor="text1"/>
                <w:sz w:val="24"/>
                <w:szCs w:val="24"/>
              </w:rPr>
              <w:t xml:space="preserve"> </w:t>
            </w:r>
            <w:r w:rsidRPr="00DF4F3E">
              <w:rPr>
                <w:color w:val="000000" w:themeColor="text1"/>
                <w:sz w:val="24"/>
                <w:szCs w:val="24"/>
              </w:rPr>
              <w:t>администрации района</w:t>
            </w:r>
          </w:p>
        </w:tc>
      </w:tr>
      <w:tr w:rsidR="00F3147C" w:rsidRPr="00C60AEC" w:rsidTr="00A33617">
        <w:tc>
          <w:tcPr>
            <w:tcW w:w="14742" w:type="dxa"/>
            <w:gridSpan w:val="5"/>
          </w:tcPr>
          <w:p w:rsidR="00F3147C" w:rsidRPr="00DF4F3E" w:rsidRDefault="00F3147C" w:rsidP="002C0B22">
            <w:pPr>
              <w:widowControl w:val="0"/>
              <w:autoSpaceDE w:val="0"/>
              <w:autoSpaceDN w:val="0"/>
              <w:adjustRightInd w:val="0"/>
              <w:jc w:val="center"/>
              <w:outlineLvl w:val="1"/>
              <w:rPr>
                <w:b/>
                <w:color w:val="000000" w:themeColor="text1"/>
                <w:sz w:val="24"/>
                <w:szCs w:val="24"/>
              </w:rPr>
            </w:pPr>
            <w:bookmarkStart w:id="5" w:name="Par258"/>
            <w:bookmarkEnd w:id="5"/>
            <w:r w:rsidRPr="00DF4F3E">
              <w:rPr>
                <w:b/>
                <w:color w:val="000000" w:themeColor="text1"/>
                <w:sz w:val="24"/>
                <w:szCs w:val="24"/>
              </w:rPr>
              <w:t>V. Профилактика производственного травматизма и профессиональной заболеваемости</w:t>
            </w:r>
          </w:p>
          <w:p w:rsidR="00F3147C" w:rsidRPr="00DF4F3E" w:rsidRDefault="00F3147C" w:rsidP="002C0B22">
            <w:pPr>
              <w:widowControl w:val="0"/>
              <w:autoSpaceDE w:val="0"/>
              <w:autoSpaceDN w:val="0"/>
              <w:adjustRightInd w:val="0"/>
              <w:jc w:val="center"/>
              <w:outlineLvl w:val="1"/>
              <w:rPr>
                <w:b/>
                <w:color w:val="000000" w:themeColor="text1"/>
                <w:sz w:val="24"/>
                <w:szCs w:val="24"/>
              </w:rPr>
            </w:pPr>
          </w:p>
        </w:tc>
      </w:tr>
      <w:tr w:rsidR="00F3147C" w:rsidRPr="00C60AEC" w:rsidTr="00A33617">
        <w:trPr>
          <w:trHeight w:val="551"/>
        </w:trPr>
        <w:tc>
          <w:tcPr>
            <w:tcW w:w="743"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1.</w:t>
            </w:r>
          </w:p>
        </w:tc>
        <w:tc>
          <w:tcPr>
            <w:tcW w:w="6940" w:type="dxa"/>
            <w:vMerge w:val="restart"/>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Реализация мероприятий по улучшению условий труда, в том числе разработанных по результатам проведения специальной оценки условий труда</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519"/>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autoSpaceDE w:val="0"/>
              <w:autoSpaceDN w:val="0"/>
              <w:adjustRightInd w:val="0"/>
              <w:jc w:val="both"/>
              <w:rPr>
                <w:color w:val="000000" w:themeColor="text1"/>
                <w:sz w:val="24"/>
                <w:szCs w:val="24"/>
              </w:rPr>
            </w:pPr>
          </w:p>
        </w:tc>
        <w:tc>
          <w:tcPr>
            <w:tcW w:w="2126"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sz w:val="24"/>
                <w:szCs w:val="24"/>
              </w:rPr>
              <w:t>муниципальные учреждения и предприятия района</w:t>
            </w:r>
            <w:r w:rsidRPr="00DF4F3E">
              <w:rPr>
                <w:color w:val="000000" w:themeColor="text1"/>
                <w:sz w:val="24"/>
                <w:szCs w:val="24"/>
              </w:rPr>
              <w:t xml:space="preserve"> </w:t>
            </w:r>
          </w:p>
        </w:tc>
      </w:tr>
      <w:tr w:rsidR="00F3147C" w:rsidRPr="00C60AEC" w:rsidTr="00A33617">
        <w:trPr>
          <w:trHeight w:val="400"/>
        </w:trPr>
        <w:tc>
          <w:tcPr>
            <w:tcW w:w="743" w:type="dxa"/>
            <w:vMerge w:val="restart"/>
          </w:tcPr>
          <w:p w:rsidR="00F3147C" w:rsidRPr="00DF4F3E" w:rsidRDefault="00F3147C" w:rsidP="002C0B22">
            <w:pPr>
              <w:tabs>
                <w:tab w:val="left" w:pos="993"/>
              </w:tabs>
              <w:jc w:val="center"/>
              <w:rPr>
                <w:color w:val="000000" w:themeColor="text1"/>
                <w:sz w:val="24"/>
                <w:szCs w:val="24"/>
              </w:rPr>
            </w:pPr>
            <w:r>
              <w:rPr>
                <w:color w:val="000000" w:themeColor="text1"/>
                <w:sz w:val="24"/>
                <w:szCs w:val="24"/>
              </w:rPr>
              <w:t>2</w:t>
            </w:r>
            <w:r w:rsidRPr="00DF4F3E">
              <w:rPr>
                <w:color w:val="000000" w:themeColor="text1"/>
                <w:sz w:val="24"/>
                <w:szCs w:val="24"/>
              </w:rPr>
              <w:t>.</w:t>
            </w:r>
          </w:p>
        </w:tc>
        <w:tc>
          <w:tcPr>
            <w:tcW w:w="6940" w:type="dxa"/>
            <w:vMerge w:val="restart"/>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 xml:space="preserve">Разрабатывать мероприятия по профилактике случаев производственного травматизма в организации и контролировать их реализацию </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по мере необходимости</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работодатели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района</w:t>
            </w:r>
          </w:p>
          <w:p w:rsidR="00F3147C" w:rsidRPr="00DF4F3E" w:rsidRDefault="00F3147C" w:rsidP="002C0B22">
            <w:pPr>
              <w:widowControl w:val="0"/>
              <w:autoSpaceDE w:val="0"/>
              <w:autoSpaceDN w:val="0"/>
              <w:adjustRightInd w:val="0"/>
              <w:jc w:val="center"/>
              <w:rPr>
                <w:color w:val="000000" w:themeColor="text1"/>
                <w:sz w:val="24"/>
                <w:szCs w:val="24"/>
              </w:rPr>
            </w:pPr>
          </w:p>
        </w:tc>
      </w:tr>
      <w:tr w:rsidR="00F3147C" w:rsidRPr="00C60AEC" w:rsidTr="00A33617">
        <w:trPr>
          <w:trHeight w:val="649"/>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autoSpaceDE w:val="0"/>
              <w:autoSpaceDN w:val="0"/>
              <w:adjustRightInd w:val="0"/>
              <w:jc w:val="both"/>
              <w:rPr>
                <w:color w:val="000000" w:themeColor="text1"/>
                <w:sz w:val="24"/>
                <w:szCs w:val="24"/>
              </w:rPr>
            </w:pPr>
          </w:p>
        </w:tc>
        <w:tc>
          <w:tcPr>
            <w:tcW w:w="2126"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sz w:val="24"/>
                <w:szCs w:val="24"/>
              </w:rPr>
              <w:t>муниципальные учреждения и предприятия района</w:t>
            </w:r>
            <w:r w:rsidRPr="00DF4F3E">
              <w:rPr>
                <w:color w:val="000000" w:themeColor="text1"/>
                <w:sz w:val="24"/>
                <w:szCs w:val="24"/>
              </w:rPr>
              <w:t xml:space="preserve"> </w:t>
            </w:r>
          </w:p>
        </w:tc>
      </w:tr>
      <w:tr w:rsidR="00F3147C" w:rsidRPr="00C60AEC" w:rsidTr="00A33617">
        <w:trPr>
          <w:trHeight w:val="828"/>
        </w:trPr>
        <w:tc>
          <w:tcPr>
            <w:tcW w:w="743"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3</w:t>
            </w:r>
            <w:r w:rsidRPr="00DF4F3E">
              <w:rPr>
                <w:color w:val="000000" w:themeColor="text1"/>
                <w:sz w:val="24"/>
                <w:szCs w:val="24"/>
              </w:rPr>
              <w:t>.</w:t>
            </w:r>
          </w:p>
        </w:tc>
        <w:tc>
          <w:tcPr>
            <w:tcW w:w="6940" w:type="dxa"/>
            <w:vMerge w:val="restart"/>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Проводить специальную оценку условий труда. Обеспечить контроль за качеством проведения специальной оценки условий труда. Приводить выявленные рабочие места с вредными условиями труда в соответствие с санитарными нормами</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565"/>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autoSpaceDE w:val="0"/>
              <w:autoSpaceDN w:val="0"/>
              <w:adjustRightInd w:val="0"/>
              <w:jc w:val="both"/>
              <w:rPr>
                <w:color w:val="000000" w:themeColor="text1"/>
                <w:sz w:val="24"/>
                <w:szCs w:val="24"/>
              </w:rPr>
            </w:pPr>
          </w:p>
        </w:tc>
        <w:tc>
          <w:tcPr>
            <w:tcW w:w="2126"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sz w:val="24"/>
                <w:szCs w:val="24"/>
              </w:rPr>
              <w:t>муниципальные учреждения и предприятия района</w:t>
            </w:r>
            <w:r w:rsidRPr="00DF4F3E">
              <w:rPr>
                <w:color w:val="000000" w:themeColor="text1"/>
                <w:sz w:val="24"/>
                <w:szCs w:val="24"/>
              </w:rPr>
              <w:t xml:space="preserve"> </w:t>
            </w:r>
          </w:p>
        </w:tc>
      </w:tr>
      <w:tr w:rsidR="00F3147C" w:rsidRPr="00C60AEC" w:rsidTr="00A33617">
        <w:trPr>
          <w:trHeight w:val="707"/>
        </w:trPr>
        <w:tc>
          <w:tcPr>
            <w:tcW w:w="743"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4</w:t>
            </w:r>
            <w:r w:rsidRPr="00DF4F3E">
              <w:rPr>
                <w:color w:val="000000" w:themeColor="text1"/>
                <w:sz w:val="24"/>
                <w:szCs w:val="24"/>
              </w:rPr>
              <w:t>.</w:t>
            </w:r>
          </w:p>
        </w:tc>
        <w:tc>
          <w:tcPr>
            <w:tcW w:w="6940" w:type="dxa"/>
            <w:vMerge w:val="restart"/>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Обеспечить работников организаций района сертифицированной спецодеждой и индивидуальными средствами защиты согласно нормам, осуществлять контроль за применением работниками средств индивидуальной и коллективной защиты</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689"/>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autoSpaceDE w:val="0"/>
              <w:autoSpaceDN w:val="0"/>
              <w:adjustRightInd w:val="0"/>
              <w:jc w:val="both"/>
              <w:rPr>
                <w:color w:val="000000" w:themeColor="text1"/>
                <w:sz w:val="24"/>
                <w:szCs w:val="24"/>
              </w:rPr>
            </w:pPr>
          </w:p>
        </w:tc>
        <w:tc>
          <w:tcPr>
            <w:tcW w:w="2126"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sz w:val="24"/>
                <w:szCs w:val="24"/>
              </w:rPr>
              <w:t>муниципальные учреждения и предприятия района</w:t>
            </w:r>
            <w:r w:rsidRPr="00DF4F3E">
              <w:rPr>
                <w:color w:val="000000" w:themeColor="text1"/>
                <w:sz w:val="24"/>
                <w:szCs w:val="24"/>
              </w:rPr>
              <w:t xml:space="preserve"> </w:t>
            </w:r>
          </w:p>
        </w:tc>
      </w:tr>
      <w:tr w:rsidR="00F3147C" w:rsidRPr="00C60AEC" w:rsidTr="00A33617">
        <w:trPr>
          <w:trHeight w:val="557"/>
        </w:trPr>
        <w:tc>
          <w:tcPr>
            <w:tcW w:w="743"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5</w:t>
            </w:r>
            <w:r w:rsidRPr="00DF4F3E">
              <w:rPr>
                <w:color w:val="000000" w:themeColor="text1"/>
                <w:sz w:val="24"/>
                <w:szCs w:val="24"/>
              </w:rPr>
              <w:t>.</w:t>
            </w:r>
          </w:p>
        </w:tc>
        <w:tc>
          <w:tcPr>
            <w:tcW w:w="6940" w:type="dxa"/>
            <w:vMerge w:val="restart"/>
          </w:tcPr>
          <w:p w:rsidR="00F3147C" w:rsidRPr="00DF4F3E" w:rsidRDefault="00F3147C" w:rsidP="002C0B22">
            <w:pPr>
              <w:widowControl w:val="0"/>
              <w:contextualSpacing/>
              <w:jc w:val="both"/>
              <w:rPr>
                <w:color w:val="000000" w:themeColor="text1"/>
                <w:sz w:val="24"/>
                <w:szCs w:val="24"/>
              </w:rPr>
            </w:pPr>
            <w:r w:rsidRPr="00DF4F3E">
              <w:rPr>
                <w:color w:val="000000" w:themeColor="text1"/>
                <w:sz w:val="24"/>
                <w:szCs w:val="24"/>
              </w:rPr>
              <w:t xml:space="preserve">Обеспечить проведение предварительных и периодических медицинских осмотров работников   </w:t>
            </w:r>
          </w:p>
        </w:tc>
        <w:tc>
          <w:tcPr>
            <w:tcW w:w="2126" w:type="dxa"/>
            <w:vMerge w:val="restart"/>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работодатели района</w:t>
            </w:r>
          </w:p>
          <w:p w:rsidR="00F3147C" w:rsidRPr="00DF4F3E" w:rsidRDefault="00F3147C" w:rsidP="002C0B22">
            <w:pPr>
              <w:widowControl w:val="0"/>
              <w:contextualSpacing/>
              <w:jc w:val="center"/>
              <w:rPr>
                <w:color w:val="000000" w:themeColor="text1"/>
                <w:sz w:val="24"/>
                <w:szCs w:val="24"/>
              </w:rPr>
            </w:pPr>
          </w:p>
        </w:tc>
      </w:tr>
      <w:tr w:rsidR="00F3147C" w:rsidRPr="00C60AEC" w:rsidTr="00A33617">
        <w:trPr>
          <w:trHeight w:val="553"/>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contextualSpacing/>
              <w:jc w:val="both"/>
              <w:rPr>
                <w:color w:val="000000" w:themeColor="text1"/>
                <w:sz w:val="24"/>
                <w:szCs w:val="24"/>
              </w:rPr>
            </w:pPr>
          </w:p>
        </w:tc>
        <w:tc>
          <w:tcPr>
            <w:tcW w:w="2126" w:type="dxa"/>
            <w:vMerge/>
          </w:tcPr>
          <w:p w:rsidR="00F3147C" w:rsidRPr="00DF4F3E" w:rsidRDefault="00F3147C" w:rsidP="002C0B22">
            <w:pPr>
              <w:widowControl w:val="0"/>
              <w:contextualSpacing/>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 xml:space="preserve">бюджетное учреждение </w:t>
            </w:r>
            <w:r w:rsidR="00A33617">
              <w:rPr>
                <w:color w:val="000000" w:themeColor="text1"/>
                <w:sz w:val="24"/>
                <w:szCs w:val="24"/>
              </w:rPr>
              <w:t>Ханты-Мансийского автономного округа</w:t>
            </w:r>
            <w:r w:rsidRPr="00DF4F3E">
              <w:rPr>
                <w:color w:val="000000" w:themeColor="text1"/>
                <w:sz w:val="24"/>
                <w:szCs w:val="24"/>
              </w:rPr>
              <w:t xml:space="preserve"> − Югры «Нижневартовская районная больница»;</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 xml:space="preserve">бюджетное учреждение </w:t>
            </w:r>
            <w:r w:rsidR="00A33617">
              <w:rPr>
                <w:color w:val="000000" w:themeColor="text1"/>
                <w:sz w:val="24"/>
                <w:szCs w:val="24"/>
              </w:rPr>
              <w:t>Ханты-Мансийского автономного округа</w:t>
            </w:r>
            <w:r w:rsidRPr="00DF4F3E">
              <w:rPr>
                <w:color w:val="000000" w:themeColor="text1"/>
                <w:sz w:val="24"/>
                <w:szCs w:val="24"/>
              </w:rPr>
              <w:t xml:space="preserve"> − Югры «Новоаганская районная больница»</w:t>
            </w:r>
          </w:p>
        </w:tc>
      </w:tr>
      <w:tr w:rsidR="00F3147C" w:rsidRPr="00C60AEC" w:rsidTr="00A33617">
        <w:trPr>
          <w:trHeight w:val="547"/>
        </w:trPr>
        <w:tc>
          <w:tcPr>
            <w:tcW w:w="743" w:type="dxa"/>
            <w:vMerge/>
          </w:tcPr>
          <w:p w:rsidR="00F3147C" w:rsidRPr="00DF4F3E" w:rsidRDefault="00F3147C" w:rsidP="002C0B22">
            <w:pPr>
              <w:widowControl w:val="0"/>
              <w:autoSpaceDE w:val="0"/>
              <w:autoSpaceDN w:val="0"/>
              <w:adjustRightInd w:val="0"/>
              <w:jc w:val="center"/>
              <w:rPr>
                <w:color w:val="000000" w:themeColor="text1"/>
                <w:sz w:val="24"/>
                <w:szCs w:val="24"/>
              </w:rPr>
            </w:pPr>
          </w:p>
        </w:tc>
        <w:tc>
          <w:tcPr>
            <w:tcW w:w="6940" w:type="dxa"/>
            <w:vMerge/>
          </w:tcPr>
          <w:p w:rsidR="00F3147C" w:rsidRPr="00DF4F3E" w:rsidRDefault="00F3147C" w:rsidP="002C0B22">
            <w:pPr>
              <w:widowControl w:val="0"/>
              <w:contextualSpacing/>
              <w:jc w:val="both"/>
              <w:rPr>
                <w:color w:val="000000" w:themeColor="text1"/>
                <w:sz w:val="24"/>
                <w:szCs w:val="24"/>
              </w:rPr>
            </w:pPr>
          </w:p>
        </w:tc>
        <w:tc>
          <w:tcPr>
            <w:tcW w:w="2126" w:type="dxa"/>
            <w:vMerge/>
          </w:tcPr>
          <w:p w:rsidR="00F3147C" w:rsidRPr="00DF4F3E" w:rsidRDefault="00F3147C" w:rsidP="002C0B22">
            <w:pPr>
              <w:widowControl w:val="0"/>
              <w:contextualSpacing/>
              <w:jc w:val="center"/>
              <w:rPr>
                <w:color w:val="000000" w:themeColor="text1"/>
                <w:sz w:val="24"/>
                <w:szCs w:val="24"/>
              </w:rPr>
            </w:pP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бюджет района</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sz w:val="24"/>
                <w:szCs w:val="24"/>
              </w:rPr>
              <w:t>муниципальные учреждения и предприятия района</w:t>
            </w:r>
            <w:r w:rsidRPr="00DF4F3E">
              <w:rPr>
                <w:color w:val="000000" w:themeColor="text1"/>
                <w:sz w:val="24"/>
                <w:szCs w:val="24"/>
              </w:rPr>
              <w:t xml:space="preserve"> </w:t>
            </w:r>
          </w:p>
        </w:tc>
      </w:tr>
      <w:tr w:rsidR="00F3147C" w:rsidRPr="00C60AEC" w:rsidTr="00A33617">
        <w:trPr>
          <w:trHeight w:val="2259"/>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6</w:t>
            </w:r>
            <w:r w:rsidRPr="00DF4F3E">
              <w:rPr>
                <w:color w:val="000000" w:themeColor="text1"/>
                <w:sz w:val="24"/>
                <w:szCs w:val="24"/>
              </w:rPr>
              <w:t>.</w:t>
            </w:r>
          </w:p>
        </w:tc>
        <w:tc>
          <w:tcPr>
            <w:tcW w:w="6940" w:type="dxa"/>
          </w:tcPr>
          <w:p w:rsidR="00F3147C" w:rsidRPr="00DF4F3E" w:rsidRDefault="00F3147C" w:rsidP="002C0B22">
            <w:pPr>
              <w:widowControl w:val="0"/>
              <w:contextualSpacing/>
              <w:jc w:val="both"/>
              <w:rPr>
                <w:color w:val="000000" w:themeColor="text1"/>
                <w:sz w:val="24"/>
                <w:szCs w:val="24"/>
              </w:rPr>
            </w:pPr>
            <w:r w:rsidRPr="00DF4F3E">
              <w:rPr>
                <w:color w:val="000000" w:themeColor="text1"/>
                <w:sz w:val="24"/>
                <w:szCs w:val="24"/>
              </w:rPr>
              <w:t xml:space="preserve">Направлять в адрес председателя межведомственной комиссии по охране труда при администрации района информацию о проведении предварительных и периодических медицинских осмотров работников   </w:t>
            </w:r>
          </w:p>
        </w:tc>
        <w:tc>
          <w:tcPr>
            <w:tcW w:w="2126"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ежегодно</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до 20 июня</w:t>
            </w:r>
          </w:p>
          <w:p w:rsidR="00F3147C" w:rsidRPr="00DF4F3E" w:rsidRDefault="00F3147C" w:rsidP="002C0B22">
            <w:pPr>
              <w:widowControl w:val="0"/>
              <w:contextualSpacing/>
              <w:rPr>
                <w:color w:val="000000" w:themeColor="text1"/>
                <w:sz w:val="24"/>
                <w:szCs w:val="24"/>
              </w:rPr>
            </w:pPr>
            <w:r w:rsidRPr="00DF4F3E">
              <w:rPr>
                <w:color w:val="000000" w:themeColor="text1"/>
                <w:sz w:val="24"/>
                <w:szCs w:val="24"/>
              </w:rPr>
              <w:t xml:space="preserve">      до 20 декабря</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 xml:space="preserve">бюджетное учреждение </w:t>
            </w:r>
            <w:r w:rsidR="00A33617">
              <w:rPr>
                <w:color w:val="000000" w:themeColor="text1"/>
                <w:sz w:val="24"/>
                <w:szCs w:val="24"/>
              </w:rPr>
              <w:t>Ханты-Мансийского автономного округа</w:t>
            </w:r>
            <w:r w:rsidRPr="00DF4F3E">
              <w:rPr>
                <w:color w:val="000000" w:themeColor="text1"/>
                <w:sz w:val="24"/>
                <w:szCs w:val="24"/>
              </w:rPr>
              <w:t xml:space="preserve"> − Югры «Нижневартовская районная больница»;</w:t>
            </w:r>
          </w:p>
          <w:p w:rsidR="00F3147C" w:rsidRPr="00DF4F3E" w:rsidRDefault="00F3147C" w:rsidP="002C0B22">
            <w:pPr>
              <w:widowControl w:val="0"/>
              <w:contextualSpacing/>
              <w:jc w:val="center"/>
              <w:rPr>
                <w:color w:val="000000" w:themeColor="text1"/>
                <w:sz w:val="24"/>
                <w:szCs w:val="24"/>
              </w:rPr>
            </w:pPr>
            <w:r w:rsidRPr="00DF4F3E">
              <w:rPr>
                <w:color w:val="000000" w:themeColor="text1"/>
                <w:sz w:val="24"/>
                <w:szCs w:val="24"/>
              </w:rPr>
              <w:t xml:space="preserve">бюджетное учреждение </w:t>
            </w:r>
            <w:r w:rsidR="00A33617">
              <w:rPr>
                <w:color w:val="000000" w:themeColor="text1"/>
                <w:sz w:val="24"/>
                <w:szCs w:val="24"/>
              </w:rPr>
              <w:t>Ханты-Мансийского автономного округа</w:t>
            </w:r>
            <w:r w:rsidRPr="00DF4F3E">
              <w:rPr>
                <w:color w:val="000000" w:themeColor="text1"/>
                <w:sz w:val="24"/>
                <w:szCs w:val="24"/>
              </w:rPr>
              <w:t xml:space="preserve"> − Югры «Новоаганская районная больница»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color w:val="000000" w:themeColor="text1"/>
                <w:sz w:val="24"/>
                <w:szCs w:val="24"/>
              </w:rPr>
            </w:pPr>
            <w:r>
              <w:rPr>
                <w:color w:val="000000" w:themeColor="text1"/>
                <w:sz w:val="24"/>
                <w:szCs w:val="24"/>
              </w:rPr>
              <w:t>7</w:t>
            </w:r>
            <w:r w:rsidRPr="00DF4F3E">
              <w:rPr>
                <w:color w:val="000000" w:themeColor="text1"/>
                <w:sz w:val="24"/>
                <w:szCs w:val="24"/>
              </w:rPr>
              <w:t>.</w:t>
            </w:r>
          </w:p>
        </w:tc>
        <w:tc>
          <w:tcPr>
            <w:tcW w:w="6940" w:type="dxa"/>
          </w:tcPr>
          <w:p w:rsidR="00F3147C" w:rsidRPr="00DF4F3E" w:rsidRDefault="00F3147C" w:rsidP="002C0B22">
            <w:pPr>
              <w:widowControl w:val="0"/>
              <w:autoSpaceDE w:val="0"/>
              <w:autoSpaceDN w:val="0"/>
              <w:adjustRightInd w:val="0"/>
              <w:jc w:val="both"/>
              <w:rPr>
                <w:color w:val="000000" w:themeColor="text1"/>
                <w:sz w:val="24"/>
                <w:szCs w:val="24"/>
              </w:rPr>
            </w:pPr>
            <w:r w:rsidRPr="00DF4F3E">
              <w:rPr>
                <w:color w:val="000000" w:themeColor="text1"/>
                <w:sz w:val="24"/>
                <w:szCs w:val="24"/>
              </w:rPr>
              <w:t>Обеспечить своевременное расследование несчастных случаев на производстве</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p w:rsidR="00F3147C" w:rsidRPr="00DF4F3E" w:rsidRDefault="00F3147C" w:rsidP="002C0B22">
            <w:pPr>
              <w:widowControl w:val="0"/>
              <w:autoSpaceDE w:val="0"/>
              <w:autoSpaceDN w:val="0"/>
              <w:adjustRightInd w:val="0"/>
              <w:jc w:val="center"/>
              <w:rPr>
                <w:color w:val="000000" w:themeColor="text1"/>
                <w:sz w:val="24"/>
                <w:szCs w:val="24"/>
              </w:rPr>
            </w:pP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tabs>
                <w:tab w:val="left" w:pos="993"/>
              </w:tabs>
              <w:jc w:val="center"/>
              <w:rPr>
                <w:color w:val="000000" w:themeColor="text1"/>
                <w:sz w:val="24"/>
                <w:szCs w:val="24"/>
                <w:lang w:val="en-US"/>
              </w:rPr>
            </w:pPr>
            <w:r>
              <w:rPr>
                <w:color w:val="000000" w:themeColor="text1"/>
                <w:sz w:val="24"/>
                <w:szCs w:val="24"/>
              </w:rPr>
              <w:t>8</w:t>
            </w:r>
            <w:r w:rsidRPr="00DF4F3E">
              <w:rPr>
                <w:color w:val="000000" w:themeColor="text1"/>
                <w:sz w:val="24"/>
                <w:szCs w:val="24"/>
                <w:lang w:val="en-US"/>
              </w:rPr>
              <w:t>.</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Проводить конкурс детского рисунка «Безопасный труд глазами детей»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ежегодно</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субвенции, предоставляемые из бюджета автономного округа</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отдел труда администрации района,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управление образования и молодежной политики администрации района</w:t>
            </w:r>
          </w:p>
        </w:tc>
      </w:tr>
      <w:tr w:rsidR="00F3147C" w:rsidRPr="00C60AEC" w:rsidTr="00A33617">
        <w:trPr>
          <w:trHeight w:val="400"/>
        </w:trPr>
        <w:tc>
          <w:tcPr>
            <w:tcW w:w="743" w:type="dxa"/>
          </w:tcPr>
          <w:p w:rsidR="00F3147C" w:rsidRPr="00DF4F3E" w:rsidRDefault="00F3147C" w:rsidP="002C0B22">
            <w:pPr>
              <w:tabs>
                <w:tab w:val="left" w:pos="993"/>
              </w:tabs>
              <w:jc w:val="center"/>
              <w:rPr>
                <w:color w:val="000000" w:themeColor="text1"/>
                <w:sz w:val="24"/>
                <w:szCs w:val="24"/>
                <w:lang w:val="en-US"/>
              </w:rPr>
            </w:pPr>
            <w:r>
              <w:rPr>
                <w:color w:val="000000" w:themeColor="text1"/>
                <w:sz w:val="24"/>
                <w:szCs w:val="24"/>
              </w:rPr>
              <w:t>9</w:t>
            </w:r>
            <w:r w:rsidRPr="00DF4F3E">
              <w:rPr>
                <w:color w:val="000000" w:themeColor="text1"/>
                <w:sz w:val="24"/>
                <w:szCs w:val="24"/>
                <w:lang w:val="en-US"/>
              </w:rPr>
              <w:t>.</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Организовать проведение конкурса среди работников организаций района «Оказание первой помощи пострадавшим на производстве» и конкурса «Лучший специалист по охране труда Нижневартовского района»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один раз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в два года</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субвенции, предоставляемые из бюджета автономного округа</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 администрации района</w:t>
            </w:r>
          </w:p>
        </w:tc>
      </w:tr>
      <w:tr w:rsidR="00F3147C" w:rsidRPr="00C60AEC" w:rsidTr="00A33617">
        <w:trPr>
          <w:trHeight w:val="400"/>
        </w:trPr>
        <w:tc>
          <w:tcPr>
            <w:tcW w:w="743" w:type="dxa"/>
          </w:tcPr>
          <w:p w:rsidR="00F3147C" w:rsidRPr="00DF4F3E" w:rsidRDefault="00F3147C" w:rsidP="002C0B22">
            <w:pPr>
              <w:tabs>
                <w:tab w:val="left" w:pos="993"/>
              </w:tabs>
              <w:jc w:val="center"/>
              <w:rPr>
                <w:color w:val="000000" w:themeColor="text1"/>
                <w:sz w:val="24"/>
                <w:szCs w:val="24"/>
              </w:rPr>
            </w:pPr>
            <w:r>
              <w:rPr>
                <w:color w:val="000000" w:themeColor="text1"/>
                <w:sz w:val="24"/>
                <w:szCs w:val="24"/>
              </w:rPr>
              <w:t>10</w:t>
            </w:r>
            <w:r w:rsidRPr="00DF4F3E">
              <w:rPr>
                <w:color w:val="000000" w:themeColor="text1"/>
                <w:sz w:val="24"/>
                <w:szCs w:val="24"/>
              </w:rPr>
              <w:t>.</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Создавать и поддерживать безопасные процессы труда на постоянных и разовых рабочих местах на основе идентификации возможных опасностей и оценки значимых рисков</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tabs>
                <w:tab w:val="left" w:pos="993"/>
              </w:tabs>
              <w:jc w:val="center"/>
              <w:rPr>
                <w:color w:val="000000" w:themeColor="text1"/>
                <w:sz w:val="24"/>
                <w:szCs w:val="24"/>
              </w:rPr>
            </w:pPr>
            <w:r>
              <w:rPr>
                <w:color w:val="000000" w:themeColor="text1"/>
                <w:sz w:val="24"/>
                <w:szCs w:val="24"/>
              </w:rPr>
              <w:t>11</w:t>
            </w:r>
            <w:r w:rsidRPr="00DF4F3E">
              <w:rPr>
                <w:color w:val="000000" w:themeColor="text1"/>
                <w:sz w:val="24"/>
                <w:szCs w:val="24"/>
              </w:rPr>
              <w:t>.</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Проводить анализ состояния и причин производственного травматизма с тяжелым и смертельным исходом в организациях района</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ежеквартально</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отдел труда администрации района</w:t>
            </w:r>
          </w:p>
        </w:tc>
      </w:tr>
      <w:tr w:rsidR="00F3147C" w:rsidRPr="00C60AEC" w:rsidTr="00A33617">
        <w:trPr>
          <w:trHeight w:val="400"/>
        </w:trPr>
        <w:tc>
          <w:tcPr>
            <w:tcW w:w="743" w:type="dxa"/>
          </w:tcPr>
          <w:p w:rsidR="00F3147C" w:rsidRPr="00DF4F3E" w:rsidRDefault="00F3147C" w:rsidP="002C0B22">
            <w:pPr>
              <w:tabs>
                <w:tab w:val="left" w:pos="993"/>
              </w:tabs>
              <w:jc w:val="center"/>
              <w:rPr>
                <w:color w:val="000000" w:themeColor="text1"/>
                <w:sz w:val="24"/>
                <w:szCs w:val="24"/>
              </w:rPr>
            </w:pPr>
            <w:r>
              <w:rPr>
                <w:color w:val="000000" w:themeColor="text1"/>
                <w:sz w:val="24"/>
                <w:szCs w:val="24"/>
              </w:rPr>
              <w:t>12</w:t>
            </w:r>
            <w:r w:rsidRPr="00DF4F3E">
              <w:rPr>
                <w:color w:val="000000" w:themeColor="text1"/>
                <w:sz w:val="24"/>
                <w:szCs w:val="24"/>
              </w:rPr>
              <w:t>.</w:t>
            </w:r>
          </w:p>
        </w:tc>
        <w:tc>
          <w:tcPr>
            <w:tcW w:w="6940" w:type="dxa"/>
          </w:tcPr>
          <w:p w:rsidR="00F3147C" w:rsidRPr="00DF4F3E" w:rsidRDefault="00F3147C" w:rsidP="002C0B22">
            <w:pPr>
              <w:tabs>
                <w:tab w:val="left" w:pos="993"/>
              </w:tabs>
              <w:jc w:val="both"/>
              <w:rPr>
                <w:color w:val="000000" w:themeColor="text1"/>
                <w:sz w:val="24"/>
                <w:szCs w:val="24"/>
              </w:rPr>
            </w:pPr>
            <w:r w:rsidRPr="00DF4F3E">
              <w:rPr>
                <w:color w:val="000000" w:themeColor="text1"/>
                <w:sz w:val="24"/>
                <w:szCs w:val="24"/>
              </w:rPr>
              <w:t>Направлять в адрес председателя межведомственной комиссии по охране труда при администрации района информацию о произведенных расходах на финансовое обеспечение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ежеквартально</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color w:val="000000" w:themeColor="text1"/>
                <w:sz w:val="24"/>
                <w:szCs w:val="24"/>
                <w:lang w:eastAsia="en-US"/>
              </w:rPr>
            </w:pPr>
            <w:r w:rsidRPr="00DF4F3E">
              <w:rPr>
                <w:rFonts w:eastAsiaTheme="minorHAnsi"/>
                <w:color w:val="000000" w:themeColor="text1"/>
                <w:sz w:val="24"/>
                <w:szCs w:val="24"/>
                <w:lang w:eastAsia="en-US"/>
              </w:rPr>
              <w:t xml:space="preserve">филиал №1 государственного учреждения – регионального отделения фонда социального страхования Российской Федерации по Ханты-Мансийскому автономному </w:t>
            </w:r>
          </w:p>
          <w:p w:rsidR="00F3147C" w:rsidRPr="00DF4F3E" w:rsidRDefault="00F3147C" w:rsidP="002C0B22">
            <w:pPr>
              <w:tabs>
                <w:tab w:val="right" w:pos="0"/>
                <w:tab w:val="left" w:pos="567"/>
                <w:tab w:val="center" w:pos="851"/>
                <w:tab w:val="left" w:pos="1134"/>
              </w:tabs>
              <w:ind w:firstLine="34"/>
              <w:contextualSpacing/>
              <w:jc w:val="center"/>
              <w:rPr>
                <w:rFonts w:eastAsiaTheme="minorHAnsi"/>
                <w:color w:val="000000" w:themeColor="text1"/>
                <w:sz w:val="24"/>
                <w:szCs w:val="24"/>
                <w:lang w:eastAsia="en-US"/>
              </w:rPr>
            </w:pPr>
            <w:r w:rsidRPr="00DF4F3E">
              <w:rPr>
                <w:rFonts w:eastAsiaTheme="minorHAnsi"/>
                <w:color w:val="000000" w:themeColor="text1"/>
                <w:sz w:val="24"/>
                <w:szCs w:val="24"/>
                <w:lang w:eastAsia="en-US"/>
              </w:rPr>
              <w:t>округу – Югре</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sidRPr="00DF4F3E">
              <w:rPr>
                <w:sz w:val="24"/>
                <w:szCs w:val="24"/>
              </w:rPr>
              <w:t>1</w:t>
            </w:r>
            <w:r>
              <w:rPr>
                <w:sz w:val="24"/>
                <w:szCs w:val="24"/>
              </w:rPr>
              <w:t>3</w:t>
            </w:r>
            <w:r w:rsidRPr="00DF4F3E">
              <w:rPr>
                <w:sz w:val="24"/>
                <w:szCs w:val="24"/>
              </w:rPr>
              <w:t>.</w:t>
            </w:r>
          </w:p>
        </w:tc>
        <w:tc>
          <w:tcPr>
            <w:tcW w:w="6940" w:type="dxa"/>
          </w:tcPr>
          <w:p w:rsidR="00F3147C" w:rsidRPr="00DF4F3E" w:rsidRDefault="00F3147C" w:rsidP="002C0B22">
            <w:pPr>
              <w:widowControl w:val="0"/>
              <w:tabs>
                <w:tab w:val="left" w:pos="1039"/>
              </w:tabs>
              <w:autoSpaceDE w:val="0"/>
              <w:autoSpaceDN w:val="0"/>
              <w:adjustRightInd w:val="0"/>
              <w:jc w:val="both"/>
              <w:rPr>
                <w:sz w:val="24"/>
                <w:szCs w:val="24"/>
              </w:rPr>
            </w:pPr>
            <w:r w:rsidRPr="00DF4F3E">
              <w:rPr>
                <w:sz w:val="24"/>
                <w:szCs w:val="24"/>
              </w:rPr>
              <w:t>Осуществлять реализацию программы «Нулевой травматизм»</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sidRPr="00DF4F3E">
              <w:rPr>
                <w:sz w:val="24"/>
                <w:szCs w:val="24"/>
              </w:rPr>
              <w:t>1</w:t>
            </w:r>
            <w:r>
              <w:rPr>
                <w:sz w:val="24"/>
                <w:szCs w:val="24"/>
              </w:rPr>
              <w:t>4</w:t>
            </w:r>
            <w:r w:rsidRPr="00DF4F3E">
              <w:rPr>
                <w:sz w:val="24"/>
                <w:szCs w:val="24"/>
              </w:rPr>
              <w:t>.</w:t>
            </w:r>
          </w:p>
        </w:tc>
        <w:tc>
          <w:tcPr>
            <w:tcW w:w="6940" w:type="dxa"/>
          </w:tcPr>
          <w:p w:rsidR="00F3147C" w:rsidRPr="00DF4F3E" w:rsidRDefault="00F3147C" w:rsidP="002C0B22">
            <w:pPr>
              <w:widowControl w:val="0"/>
              <w:autoSpaceDE w:val="0"/>
              <w:autoSpaceDN w:val="0"/>
              <w:adjustRightInd w:val="0"/>
              <w:jc w:val="both"/>
              <w:rPr>
                <w:sz w:val="24"/>
                <w:szCs w:val="24"/>
              </w:rPr>
            </w:pPr>
            <w:r w:rsidRPr="00DF4F3E">
              <w:rPr>
                <w:sz w:val="24"/>
                <w:szCs w:val="24"/>
              </w:rPr>
              <w:t>Использовать обучающий модуль по вопросам профилактики и лечения ВИЧ-инфекции/СПИДа на рабочих местах</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 xml:space="preserve">средства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работодателей</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sidRPr="00DF4F3E">
              <w:rPr>
                <w:sz w:val="24"/>
                <w:szCs w:val="24"/>
              </w:rPr>
              <w:t>1</w:t>
            </w:r>
            <w:r>
              <w:rPr>
                <w:sz w:val="24"/>
                <w:szCs w:val="24"/>
              </w:rPr>
              <w:t>5</w:t>
            </w:r>
            <w:r w:rsidRPr="00DF4F3E">
              <w:rPr>
                <w:sz w:val="24"/>
                <w:szCs w:val="24"/>
              </w:rPr>
              <w:t>.</w:t>
            </w:r>
          </w:p>
          <w:p w:rsidR="00F3147C" w:rsidRPr="00DF4F3E" w:rsidRDefault="00F3147C" w:rsidP="002C0B22">
            <w:pPr>
              <w:widowControl w:val="0"/>
              <w:autoSpaceDE w:val="0"/>
              <w:autoSpaceDN w:val="0"/>
              <w:adjustRightInd w:val="0"/>
              <w:jc w:val="center"/>
              <w:rPr>
                <w:sz w:val="24"/>
                <w:szCs w:val="24"/>
              </w:rPr>
            </w:pPr>
          </w:p>
        </w:tc>
        <w:tc>
          <w:tcPr>
            <w:tcW w:w="6940" w:type="dxa"/>
          </w:tcPr>
          <w:p w:rsidR="00F3147C" w:rsidRPr="00DF4F3E" w:rsidRDefault="00F3147C" w:rsidP="002C0B22">
            <w:pPr>
              <w:widowControl w:val="0"/>
              <w:tabs>
                <w:tab w:val="left" w:pos="1039"/>
              </w:tabs>
              <w:autoSpaceDE w:val="0"/>
              <w:autoSpaceDN w:val="0"/>
              <w:adjustRightInd w:val="0"/>
              <w:jc w:val="both"/>
              <w:rPr>
                <w:sz w:val="24"/>
                <w:szCs w:val="24"/>
              </w:rPr>
            </w:pPr>
            <w:r w:rsidRPr="00DF4F3E">
              <w:rPr>
                <w:sz w:val="24"/>
                <w:szCs w:val="24"/>
              </w:rPr>
              <w:t>Осуществлять выявление профессиональных рисков, их анализ и оценку, снижение уровней профессиональных рисков</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работодатели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Pr>
                <w:sz w:val="24"/>
                <w:szCs w:val="24"/>
              </w:rPr>
              <w:t>16</w:t>
            </w:r>
            <w:r w:rsidRPr="00DF4F3E">
              <w:rPr>
                <w:sz w:val="24"/>
                <w:szCs w:val="24"/>
              </w:rPr>
              <w:t>.</w:t>
            </w:r>
          </w:p>
        </w:tc>
        <w:tc>
          <w:tcPr>
            <w:tcW w:w="6940" w:type="dxa"/>
          </w:tcPr>
          <w:p w:rsidR="00F3147C" w:rsidRPr="00DF4F3E" w:rsidRDefault="00F3147C" w:rsidP="002C0B22">
            <w:pPr>
              <w:widowControl w:val="0"/>
              <w:autoSpaceDE w:val="0"/>
              <w:autoSpaceDN w:val="0"/>
              <w:adjustRightInd w:val="0"/>
              <w:jc w:val="both"/>
              <w:rPr>
                <w:sz w:val="24"/>
                <w:szCs w:val="24"/>
              </w:rPr>
            </w:pPr>
            <w:r w:rsidRPr="00DF4F3E">
              <w:rPr>
                <w:sz w:val="24"/>
                <w:szCs w:val="24"/>
              </w:rPr>
              <w:t>Проводить мониторинг использования работодателями средств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tc>
        <w:tc>
          <w:tcPr>
            <w:tcW w:w="2268"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sz w:val="24"/>
                <w:szCs w:val="24"/>
                <w:lang w:eastAsia="en-US"/>
              </w:rPr>
            </w:pPr>
            <w:r w:rsidRPr="00DF4F3E">
              <w:rPr>
                <w:rFonts w:eastAsiaTheme="minorHAnsi"/>
                <w:sz w:val="24"/>
                <w:szCs w:val="24"/>
                <w:lang w:eastAsia="en-US"/>
              </w:rPr>
              <w:t xml:space="preserve">филиал № 1 государственного учреждения – регионального отделения фонда социального страхования Российской Федерации по Ханты-Мансийскому автономному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rFonts w:eastAsiaTheme="minorHAnsi"/>
                <w:sz w:val="24"/>
                <w:szCs w:val="24"/>
                <w:lang w:eastAsia="en-US"/>
              </w:rPr>
              <w:t>округу – Югре</w:t>
            </w:r>
            <w:r w:rsidRPr="00DF4F3E">
              <w:rPr>
                <w:color w:val="000000" w:themeColor="text1"/>
                <w:sz w:val="24"/>
                <w:szCs w:val="24"/>
              </w:rPr>
              <w:t xml:space="preserve"> </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sidRPr="00DF4F3E">
              <w:rPr>
                <w:sz w:val="24"/>
                <w:szCs w:val="24"/>
              </w:rPr>
              <w:t>1</w:t>
            </w:r>
            <w:r>
              <w:rPr>
                <w:sz w:val="24"/>
                <w:szCs w:val="24"/>
              </w:rPr>
              <w:t>7</w:t>
            </w:r>
            <w:r w:rsidRPr="00DF4F3E">
              <w:rPr>
                <w:sz w:val="24"/>
                <w:szCs w:val="24"/>
              </w:rPr>
              <w:t>.</w:t>
            </w:r>
          </w:p>
        </w:tc>
        <w:tc>
          <w:tcPr>
            <w:tcW w:w="6940" w:type="dxa"/>
          </w:tcPr>
          <w:p w:rsidR="00F3147C" w:rsidRPr="00DF4F3E" w:rsidRDefault="00F3147C" w:rsidP="002C0B22">
            <w:pPr>
              <w:widowControl w:val="0"/>
              <w:autoSpaceDE w:val="0"/>
              <w:autoSpaceDN w:val="0"/>
              <w:adjustRightInd w:val="0"/>
              <w:jc w:val="both"/>
              <w:rPr>
                <w:sz w:val="24"/>
                <w:szCs w:val="24"/>
              </w:rPr>
            </w:pPr>
            <w:r w:rsidRPr="00DF4F3E">
              <w:rPr>
                <w:sz w:val="24"/>
                <w:szCs w:val="24"/>
              </w:rPr>
              <w:t>Устанавливать скидки 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один раз в год</w:t>
            </w:r>
          </w:p>
        </w:tc>
        <w:tc>
          <w:tcPr>
            <w:tcW w:w="2268" w:type="dxa"/>
          </w:tcPr>
          <w:p w:rsidR="00F3147C" w:rsidRPr="00DF4F3E" w:rsidRDefault="00F3147C" w:rsidP="00642DBF">
            <w:pPr>
              <w:widowControl w:val="0"/>
              <w:autoSpaceDE w:val="0"/>
              <w:autoSpaceDN w:val="0"/>
              <w:adjustRightInd w:val="0"/>
              <w:jc w:val="center"/>
              <w:rPr>
                <w:color w:val="000000" w:themeColor="text1"/>
                <w:sz w:val="24"/>
                <w:szCs w:val="24"/>
              </w:rPr>
            </w:pPr>
            <w:r w:rsidRPr="00DF4F3E">
              <w:rPr>
                <w:sz w:val="24"/>
                <w:szCs w:val="24"/>
              </w:rPr>
              <w:t xml:space="preserve">средства </w:t>
            </w:r>
            <w:r w:rsidR="00642DBF">
              <w:rPr>
                <w:sz w:val="24"/>
                <w:szCs w:val="24"/>
              </w:rPr>
              <w:t>ф</w:t>
            </w:r>
            <w:r w:rsidR="00A33617">
              <w:rPr>
                <w:sz w:val="24"/>
                <w:szCs w:val="24"/>
              </w:rPr>
              <w:t>онда социального страхования</w:t>
            </w:r>
            <w:r w:rsidRPr="00DF4F3E">
              <w:rPr>
                <w:color w:val="000000" w:themeColor="text1"/>
                <w:sz w:val="24"/>
                <w:szCs w:val="24"/>
              </w:rPr>
              <w:t xml:space="preserve"> </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sz w:val="24"/>
                <w:szCs w:val="24"/>
                <w:lang w:eastAsia="en-US"/>
              </w:rPr>
            </w:pPr>
            <w:r w:rsidRPr="00DF4F3E">
              <w:rPr>
                <w:rFonts w:eastAsiaTheme="minorHAnsi"/>
                <w:sz w:val="24"/>
                <w:szCs w:val="24"/>
                <w:lang w:eastAsia="en-US"/>
              </w:rPr>
              <w:t xml:space="preserve">филиал № 1 государственного учреждения – регионального отделения фонда социального страхования Российской Федерации по Ханты-Мансийскому автономному </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rFonts w:eastAsiaTheme="minorHAnsi"/>
                <w:sz w:val="24"/>
                <w:szCs w:val="24"/>
                <w:lang w:eastAsia="en-US"/>
              </w:rPr>
              <w:t>округу – Югре</w:t>
            </w:r>
            <w:r w:rsidRPr="00DF4F3E">
              <w:rPr>
                <w:color w:val="000000" w:themeColor="text1"/>
                <w:sz w:val="24"/>
                <w:szCs w:val="24"/>
              </w:rPr>
              <w:t xml:space="preserve"> </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sidRPr="00DF4F3E">
              <w:rPr>
                <w:sz w:val="24"/>
                <w:szCs w:val="24"/>
              </w:rPr>
              <w:t>1</w:t>
            </w:r>
            <w:r>
              <w:rPr>
                <w:sz w:val="24"/>
                <w:szCs w:val="24"/>
              </w:rPr>
              <w:t>8</w:t>
            </w:r>
            <w:r w:rsidRPr="00DF4F3E">
              <w:rPr>
                <w:sz w:val="24"/>
                <w:szCs w:val="24"/>
              </w:rPr>
              <w:t>.</w:t>
            </w:r>
          </w:p>
        </w:tc>
        <w:tc>
          <w:tcPr>
            <w:tcW w:w="6940" w:type="dxa"/>
          </w:tcPr>
          <w:p w:rsidR="00F3147C" w:rsidRPr="00DF4F3E" w:rsidRDefault="00F3147C" w:rsidP="00642DBF">
            <w:pPr>
              <w:widowControl w:val="0"/>
              <w:autoSpaceDE w:val="0"/>
              <w:autoSpaceDN w:val="0"/>
              <w:adjustRightInd w:val="0"/>
              <w:jc w:val="both"/>
              <w:rPr>
                <w:sz w:val="24"/>
                <w:szCs w:val="24"/>
              </w:rPr>
            </w:pPr>
            <w:r w:rsidRPr="00DF4F3E">
              <w:rPr>
                <w:sz w:val="24"/>
                <w:szCs w:val="24"/>
              </w:rPr>
              <w:t xml:space="preserve">Обращаться в </w:t>
            </w:r>
            <w:r w:rsidR="00642DBF">
              <w:rPr>
                <w:sz w:val="24"/>
                <w:szCs w:val="24"/>
              </w:rPr>
              <w:t>ф</w:t>
            </w:r>
            <w:r w:rsidR="00A33617">
              <w:rPr>
                <w:sz w:val="24"/>
                <w:szCs w:val="24"/>
              </w:rPr>
              <w:t xml:space="preserve">онд социального страхования </w:t>
            </w:r>
            <w:r w:rsidRPr="00DF4F3E">
              <w:rPr>
                <w:sz w:val="24"/>
                <w:szCs w:val="24"/>
              </w:rPr>
              <w:t>за установлением скидки к страховым тарифам на обязательное социальное страхование от несчастных случаев на производстве и профессиональных заболеваний</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один раз в год</w:t>
            </w:r>
          </w:p>
        </w:tc>
        <w:tc>
          <w:tcPr>
            <w:tcW w:w="2268" w:type="dxa"/>
          </w:tcPr>
          <w:p w:rsidR="00F3147C" w:rsidRPr="00DF4F3E" w:rsidRDefault="00F3147C" w:rsidP="00642DBF">
            <w:pPr>
              <w:widowControl w:val="0"/>
              <w:autoSpaceDE w:val="0"/>
              <w:autoSpaceDN w:val="0"/>
              <w:adjustRightInd w:val="0"/>
              <w:jc w:val="center"/>
              <w:rPr>
                <w:sz w:val="24"/>
                <w:szCs w:val="24"/>
              </w:rPr>
            </w:pPr>
            <w:r w:rsidRPr="00DF4F3E">
              <w:rPr>
                <w:sz w:val="24"/>
                <w:szCs w:val="24"/>
              </w:rPr>
              <w:t xml:space="preserve">средства </w:t>
            </w:r>
            <w:r w:rsidR="00642DBF">
              <w:rPr>
                <w:sz w:val="24"/>
                <w:szCs w:val="24"/>
              </w:rPr>
              <w:t>фо</w:t>
            </w:r>
            <w:r w:rsidR="00A33617">
              <w:rPr>
                <w:sz w:val="24"/>
                <w:szCs w:val="24"/>
              </w:rPr>
              <w:t>нда социального страхования</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sz w:val="24"/>
                <w:szCs w:val="24"/>
                <w:lang w:eastAsia="en-US"/>
              </w:rPr>
            </w:pPr>
            <w:r w:rsidRPr="00DF4F3E">
              <w:rPr>
                <w:rFonts w:eastAsiaTheme="minorHAnsi"/>
                <w:sz w:val="24"/>
                <w:szCs w:val="24"/>
                <w:lang w:eastAsia="en-US"/>
              </w:rPr>
              <w:t>работодатели района</w:t>
            </w:r>
          </w:p>
        </w:tc>
      </w:tr>
      <w:tr w:rsidR="00F3147C" w:rsidRPr="00C60AEC" w:rsidTr="00A33617">
        <w:trPr>
          <w:trHeight w:val="400"/>
        </w:trPr>
        <w:tc>
          <w:tcPr>
            <w:tcW w:w="743" w:type="dxa"/>
          </w:tcPr>
          <w:p w:rsidR="00F3147C" w:rsidRPr="00DF4F3E" w:rsidRDefault="00F3147C" w:rsidP="002C0B22">
            <w:pPr>
              <w:widowControl w:val="0"/>
              <w:autoSpaceDE w:val="0"/>
              <w:autoSpaceDN w:val="0"/>
              <w:adjustRightInd w:val="0"/>
              <w:jc w:val="center"/>
              <w:rPr>
                <w:sz w:val="24"/>
                <w:szCs w:val="24"/>
              </w:rPr>
            </w:pPr>
            <w:r>
              <w:rPr>
                <w:sz w:val="24"/>
                <w:szCs w:val="24"/>
              </w:rPr>
              <w:t>19</w:t>
            </w:r>
            <w:r w:rsidRPr="00DF4F3E">
              <w:rPr>
                <w:sz w:val="24"/>
                <w:szCs w:val="24"/>
              </w:rPr>
              <w:t>.</w:t>
            </w:r>
          </w:p>
        </w:tc>
        <w:tc>
          <w:tcPr>
            <w:tcW w:w="6940" w:type="dxa"/>
          </w:tcPr>
          <w:p w:rsidR="00F3147C" w:rsidRPr="00DF4F3E" w:rsidRDefault="00F3147C" w:rsidP="002C0B22">
            <w:pPr>
              <w:widowControl w:val="0"/>
              <w:autoSpaceDE w:val="0"/>
              <w:autoSpaceDN w:val="0"/>
              <w:adjustRightInd w:val="0"/>
              <w:jc w:val="both"/>
              <w:rPr>
                <w:sz w:val="24"/>
                <w:szCs w:val="24"/>
              </w:rPr>
            </w:pPr>
            <w:r w:rsidRPr="00DF4F3E">
              <w:rPr>
                <w:sz w:val="24"/>
                <w:szCs w:val="24"/>
              </w:rPr>
              <w:t>Внедрять мероприятия, направленные на профилактику ВИЧ-инфекции на рабочих местах и недопущение дискриминации и стигматизации работников, живущих с ВИЧ</w:t>
            </w:r>
          </w:p>
        </w:tc>
        <w:tc>
          <w:tcPr>
            <w:tcW w:w="2126" w:type="dxa"/>
          </w:tcPr>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2023−2025</w:t>
            </w:r>
          </w:p>
          <w:p w:rsidR="00F3147C" w:rsidRPr="00DF4F3E" w:rsidRDefault="00F3147C" w:rsidP="002C0B22">
            <w:pPr>
              <w:widowControl w:val="0"/>
              <w:autoSpaceDE w:val="0"/>
              <w:autoSpaceDN w:val="0"/>
              <w:adjustRightInd w:val="0"/>
              <w:jc w:val="center"/>
              <w:rPr>
                <w:color w:val="000000" w:themeColor="text1"/>
                <w:sz w:val="24"/>
                <w:szCs w:val="24"/>
              </w:rPr>
            </w:pPr>
            <w:r w:rsidRPr="00DF4F3E">
              <w:rPr>
                <w:color w:val="000000" w:themeColor="text1"/>
                <w:sz w:val="24"/>
                <w:szCs w:val="24"/>
              </w:rPr>
              <w:t>годы</w:t>
            </w:r>
          </w:p>
          <w:p w:rsidR="00F3147C" w:rsidRPr="00DF4F3E" w:rsidRDefault="00F3147C" w:rsidP="002C0B22">
            <w:pPr>
              <w:widowControl w:val="0"/>
              <w:autoSpaceDE w:val="0"/>
              <w:autoSpaceDN w:val="0"/>
              <w:adjustRightInd w:val="0"/>
              <w:jc w:val="center"/>
              <w:rPr>
                <w:color w:val="000000" w:themeColor="text1"/>
                <w:sz w:val="24"/>
                <w:szCs w:val="24"/>
              </w:rPr>
            </w:pPr>
          </w:p>
        </w:tc>
        <w:tc>
          <w:tcPr>
            <w:tcW w:w="2268" w:type="dxa"/>
          </w:tcPr>
          <w:p w:rsidR="00F3147C" w:rsidRDefault="00F3147C" w:rsidP="002C0B22">
            <w:pPr>
              <w:widowControl w:val="0"/>
              <w:autoSpaceDE w:val="0"/>
              <w:autoSpaceDN w:val="0"/>
              <w:adjustRightInd w:val="0"/>
              <w:jc w:val="center"/>
              <w:rPr>
                <w:sz w:val="24"/>
                <w:szCs w:val="24"/>
              </w:rPr>
            </w:pPr>
            <w:r w:rsidRPr="00DF4F3E">
              <w:rPr>
                <w:sz w:val="24"/>
                <w:szCs w:val="24"/>
              </w:rPr>
              <w:t xml:space="preserve">средства </w:t>
            </w:r>
          </w:p>
          <w:p w:rsidR="00F3147C" w:rsidRPr="00DF4F3E" w:rsidRDefault="00F3147C" w:rsidP="002C0B22">
            <w:pPr>
              <w:widowControl w:val="0"/>
              <w:autoSpaceDE w:val="0"/>
              <w:autoSpaceDN w:val="0"/>
              <w:adjustRightInd w:val="0"/>
              <w:jc w:val="center"/>
              <w:rPr>
                <w:sz w:val="24"/>
                <w:szCs w:val="24"/>
              </w:rPr>
            </w:pPr>
            <w:r w:rsidRPr="00DF4F3E">
              <w:rPr>
                <w:sz w:val="24"/>
                <w:szCs w:val="24"/>
              </w:rPr>
              <w:t>работодателей</w:t>
            </w:r>
          </w:p>
        </w:tc>
        <w:tc>
          <w:tcPr>
            <w:tcW w:w="2665" w:type="dxa"/>
          </w:tcPr>
          <w:p w:rsidR="00F3147C" w:rsidRPr="00DF4F3E" w:rsidRDefault="00F3147C" w:rsidP="002C0B22">
            <w:pPr>
              <w:tabs>
                <w:tab w:val="right" w:pos="0"/>
                <w:tab w:val="left" w:pos="567"/>
                <w:tab w:val="center" w:pos="851"/>
                <w:tab w:val="left" w:pos="1134"/>
              </w:tabs>
              <w:ind w:firstLine="34"/>
              <w:contextualSpacing/>
              <w:jc w:val="center"/>
              <w:rPr>
                <w:rFonts w:eastAsiaTheme="minorHAnsi"/>
                <w:sz w:val="24"/>
                <w:szCs w:val="24"/>
                <w:lang w:eastAsia="en-US"/>
              </w:rPr>
            </w:pPr>
            <w:r w:rsidRPr="00DF4F3E">
              <w:rPr>
                <w:rFonts w:eastAsiaTheme="minorHAnsi"/>
                <w:sz w:val="24"/>
                <w:szCs w:val="24"/>
                <w:lang w:eastAsia="en-US"/>
              </w:rPr>
              <w:t>работодатели района</w:t>
            </w:r>
          </w:p>
        </w:tc>
      </w:tr>
    </w:tbl>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sectPr w:rsidR="00F3147C" w:rsidSect="002C0B22">
          <w:pgSz w:w="16840" w:h="11907" w:orient="landscape" w:code="9"/>
          <w:pgMar w:top="1134" w:right="567" w:bottom="1134" w:left="1701" w:header="720" w:footer="720" w:gutter="0"/>
          <w:cols w:space="720"/>
          <w:noEndnote/>
          <w:docGrid w:linePitch="381"/>
        </w:sectPr>
      </w:pPr>
    </w:p>
    <w:p w:rsidR="00F3147C" w:rsidRPr="00EB1C2A" w:rsidRDefault="00F3147C" w:rsidP="00F3147C">
      <w:pPr>
        <w:ind w:left="5670"/>
      </w:pPr>
      <w:r w:rsidRPr="00EB1C2A">
        <w:t>Приложение 2 к постановлению</w:t>
      </w:r>
    </w:p>
    <w:p w:rsidR="00F3147C" w:rsidRDefault="00F3147C" w:rsidP="00F3147C">
      <w:pPr>
        <w:ind w:left="5670"/>
      </w:pPr>
      <w:r w:rsidRPr="00EB1C2A">
        <w:t>администрации района</w:t>
      </w:r>
    </w:p>
    <w:p w:rsidR="00F3147C" w:rsidRDefault="00F3147C" w:rsidP="00F3147C">
      <w:pPr>
        <w:ind w:left="5670"/>
      </w:pPr>
      <w:r>
        <w:t xml:space="preserve">от </w:t>
      </w:r>
      <w:r w:rsidR="007425AA">
        <w:t>14.12.2022</w:t>
      </w:r>
      <w:r>
        <w:t xml:space="preserve"> № </w:t>
      </w:r>
      <w:r w:rsidR="007425AA">
        <w:t>2509</w:t>
      </w:r>
    </w:p>
    <w:p w:rsidR="00F3147C" w:rsidRDefault="00F3147C" w:rsidP="00F3147C">
      <w:pPr>
        <w:jc w:val="right"/>
      </w:pPr>
    </w:p>
    <w:p w:rsidR="00F3147C" w:rsidRPr="00F81277" w:rsidRDefault="00F3147C" w:rsidP="00F3147C">
      <w:pPr>
        <w:jc w:val="center"/>
      </w:pPr>
    </w:p>
    <w:p w:rsidR="00F3147C" w:rsidRDefault="00F3147C" w:rsidP="00F3147C">
      <w:pPr>
        <w:jc w:val="center"/>
        <w:rPr>
          <w:b/>
        </w:rPr>
      </w:pPr>
      <w:r w:rsidRPr="00EB1C2A">
        <w:rPr>
          <w:b/>
        </w:rPr>
        <w:t xml:space="preserve">Информация о средствах бюджета района, направленных </w:t>
      </w:r>
    </w:p>
    <w:p w:rsidR="00F3147C" w:rsidRPr="00EB1C2A" w:rsidRDefault="00F3147C" w:rsidP="00F3147C">
      <w:pPr>
        <w:jc w:val="center"/>
        <w:rPr>
          <w:b/>
        </w:rPr>
      </w:pPr>
      <w:r w:rsidRPr="00EB1C2A">
        <w:rPr>
          <w:b/>
        </w:rPr>
        <w:t>на мероприятия по улучшению условий и охраны труда</w:t>
      </w:r>
    </w:p>
    <w:p w:rsidR="00F3147C" w:rsidRDefault="00F3147C" w:rsidP="00F3147C">
      <w:pPr>
        <w:jc w:val="center"/>
        <w:rPr>
          <w:b/>
        </w:rPr>
      </w:pPr>
    </w:p>
    <w:tbl>
      <w:tblPr>
        <w:tblStyle w:val="ab"/>
        <w:tblW w:w="10239" w:type="dxa"/>
        <w:jc w:val="right"/>
        <w:tblLook w:val="04A0" w:firstRow="1" w:lastRow="0" w:firstColumn="1" w:lastColumn="0" w:noHBand="0" w:noVBand="1"/>
      </w:tblPr>
      <w:tblGrid>
        <w:gridCol w:w="799"/>
        <w:gridCol w:w="2995"/>
        <w:gridCol w:w="2126"/>
        <w:gridCol w:w="2159"/>
        <w:gridCol w:w="2160"/>
      </w:tblGrid>
      <w:tr w:rsidR="00F3147C" w:rsidRPr="00854A19" w:rsidTr="002C0B22">
        <w:trPr>
          <w:jc w:val="right"/>
        </w:trPr>
        <w:tc>
          <w:tcPr>
            <w:tcW w:w="799" w:type="dxa"/>
            <w:vMerge w:val="restart"/>
          </w:tcPr>
          <w:p w:rsidR="00F3147C" w:rsidRPr="00854A19" w:rsidRDefault="00F3147C" w:rsidP="002C0B22">
            <w:pPr>
              <w:jc w:val="center"/>
              <w:rPr>
                <w:b/>
                <w:sz w:val="24"/>
                <w:szCs w:val="24"/>
              </w:rPr>
            </w:pPr>
            <w:r w:rsidRPr="00854A19">
              <w:rPr>
                <w:b/>
                <w:sz w:val="24"/>
                <w:szCs w:val="24"/>
              </w:rPr>
              <w:t>№ п/п</w:t>
            </w:r>
          </w:p>
        </w:tc>
        <w:tc>
          <w:tcPr>
            <w:tcW w:w="2995" w:type="dxa"/>
            <w:vMerge w:val="restart"/>
          </w:tcPr>
          <w:p w:rsidR="00F3147C" w:rsidRPr="00854A19" w:rsidRDefault="00F3147C" w:rsidP="002C0B22">
            <w:pPr>
              <w:jc w:val="center"/>
              <w:rPr>
                <w:b/>
                <w:sz w:val="24"/>
                <w:szCs w:val="24"/>
              </w:rPr>
            </w:pPr>
            <w:r w:rsidRPr="00854A19">
              <w:rPr>
                <w:b/>
                <w:sz w:val="24"/>
                <w:szCs w:val="24"/>
              </w:rPr>
              <w:t>Наименование</w:t>
            </w:r>
          </w:p>
          <w:p w:rsidR="00F3147C" w:rsidRPr="00854A19" w:rsidRDefault="00F3147C" w:rsidP="002C0B22">
            <w:pPr>
              <w:jc w:val="center"/>
              <w:rPr>
                <w:b/>
                <w:sz w:val="24"/>
                <w:szCs w:val="24"/>
              </w:rPr>
            </w:pPr>
            <w:r w:rsidRPr="00854A19">
              <w:rPr>
                <w:b/>
                <w:sz w:val="24"/>
                <w:szCs w:val="24"/>
              </w:rPr>
              <w:t>мероприятий</w:t>
            </w:r>
          </w:p>
        </w:tc>
        <w:tc>
          <w:tcPr>
            <w:tcW w:w="2126" w:type="dxa"/>
            <w:vMerge w:val="restart"/>
          </w:tcPr>
          <w:p w:rsidR="00F3147C" w:rsidRPr="00854A19" w:rsidRDefault="00F3147C" w:rsidP="002C0B22">
            <w:pPr>
              <w:jc w:val="center"/>
              <w:rPr>
                <w:b/>
                <w:sz w:val="24"/>
                <w:szCs w:val="24"/>
              </w:rPr>
            </w:pPr>
            <w:r w:rsidRPr="00854A19">
              <w:rPr>
                <w:b/>
                <w:sz w:val="24"/>
                <w:szCs w:val="24"/>
              </w:rPr>
              <w:t>План на 20___год</w:t>
            </w:r>
          </w:p>
          <w:p w:rsidR="00F3147C" w:rsidRPr="00854A19" w:rsidRDefault="00F3147C" w:rsidP="002C0B22">
            <w:pPr>
              <w:jc w:val="center"/>
              <w:rPr>
                <w:b/>
                <w:sz w:val="24"/>
                <w:szCs w:val="24"/>
              </w:rPr>
            </w:pPr>
            <w:r w:rsidRPr="00854A19">
              <w:rPr>
                <w:b/>
                <w:sz w:val="24"/>
                <w:szCs w:val="24"/>
              </w:rPr>
              <w:t>(тыс. руб.)</w:t>
            </w:r>
          </w:p>
        </w:tc>
        <w:tc>
          <w:tcPr>
            <w:tcW w:w="4319" w:type="dxa"/>
            <w:gridSpan w:val="2"/>
          </w:tcPr>
          <w:p w:rsidR="00F3147C" w:rsidRPr="00854A19" w:rsidRDefault="00F3147C" w:rsidP="002C0B22">
            <w:pPr>
              <w:jc w:val="center"/>
              <w:rPr>
                <w:b/>
                <w:sz w:val="24"/>
                <w:szCs w:val="24"/>
              </w:rPr>
            </w:pPr>
            <w:r w:rsidRPr="00854A19">
              <w:rPr>
                <w:b/>
                <w:sz w:val="24"/>
                <w:szCs w:val="24"/>
              </w:rPr>
              <w:t>_______квартал 20____года</w:t>
            </w:r>
          </w:p>
          <w:p w:rsidR="00F3147C" w:rsidRPr="00854A19" w:rsidRDefault="00F3147C" w:rsidP="002C0B22">
            <w:pPr>
              <w:jc w:val="center"/>
              <w:rPr>
                <w:b/>
                <w:sz w:val="24"/>
                <w:szCs w:val="24"/>
              </w:rPr>
            </w:pPr>
          </w:p>
        </w:tc>
      </w:tr>
      <w:tr w:rsidR="00F3147C" w:rsidRPr="00854A19" w:rsidTr="002C0B22">
        <w:trPr>
          <w:jc w:val="right"/>
        </w:trPr>
        <w:tc>
          <w:tcPr>
            <w:tcW w:w="799" w:type="dxa"/>
            <w:vMerge/>
          </w:tcPr>
          <w:p w:rsidR="00F3147C" w:rsidRPr="00854A19" w:rsidRDefault="00F3147C" w:rsidP="002C0B22">
            <w:pPr>
              <w:jc w:val="center"/>
              <w:rPr>
                <w:b/>
                <w:sz w:val="24"/>
                <w:szCs w:val="24"/>
              </w:rPr>
            </w:pPr>
          </w:p>
        </w:tc>
        <w:tc>
          <w:tcPr>
            <w:tcW w:w="2995" w:type="dxa"/>
            <w:vMerge/>
          </w:tcPr>
          <w:p w:rsidR="00F3147C" w:rsidRPr="00854A19" w:rsidRDefault="00F3147C" w:rsidP="002C0B22">
            <w:pPr>
              <w:jc w:val="center"/>
              <w:rPr>
                <w:b/>
                <w:sz w:val="24"/>
                <w:szCs w:val="24"/>
              </w:rPr>
            </w:pPr>
          </w:p>
        </w:tc>
        <w:tc>
          <w:tcPr>
            <w:tcW w:w="2126" w:type="dxa"/>
            <w:vMerge/>
          </w:tcPr>
          <w:p w:rsidR="00F3147C" w:rsidRPr="00854A19" w:rsidRDefault="00F3147C" w:rsidP="002C0B22">
            <w:pPr>
              <w:jc w:val="center"/>
              <w:rPr>
                <w:b/>
                <w:sz w:val="24"/>
                <w:szCs w:val="24"/>
              </w:rPr>
            </w:pPr>
          </w:p>
        </w:tc>
        <w:tc>
          <w:tcPr>
            <w:tcW w:w="2159" w:type="dxa"/>
          </w:tcPr>
          <w:p w:rsidR="00F3147C" w:rsidRPr="00854A19" w:rsidRDefault="00F3147C" w:rsidP="002C0B22">
            <w:pPr>
              <w:jc w:val="center"/>
              <w:rPr>
                <w:b/>
                <w:sz w:val="24"/>
                <w:szCs w:val="24"/>
              </w:rPr>
            </w:pPr>
            <w:r w:rsidRPr="00854A19">
              <w:rPr>
                <w:b/>
                <w:sz w:val="24"/>
                <w:szCs w:val="24"/>
              </w:rPr>
              <w:t>План</w:t>
            </w:r>
          </w:p>
          <w:p w:rsidR="00F3147C" w:rsidRPr="00854A19" w:rsidRDefault="00F3147C" w:rsidP="002C0B22">
            <w:pPr>
              <w:jc w:val="center"/>
              <w:rPr>
                <w:b/>
                <w:sz w:val="24"/>
                <w:szCs w:val="24"/>
              </w:rPr>
            </w:pPr>
            <w:r w:rsidRPr="00854A19">
              <w:rPr>
                <w:b/>
                <w:sz w:val="24"/>
                <w:szCs w:val="24"/>
              </w:rPr>
              <w:t>(тыс. руб.)</w:t>
            </w:r>
          </w:p>
        </w:tc>
        <w:tc>
          <w:tcPr>
            <w:tcW w:w="2160" w:type="dxa"/>
          </w:tcPr>
          <w:p w:rsidR="00F3147C" w:rsidRPr="00854A19" w:rsidRDefault="00F3147C" w:rsidP="002C0B22">
            <w:pPr>
              <w:jc w:val="center"/>
              <w:rPr>
                <w:b/>
                <w:sz w:val="24"/>
                <w:szCs w:val="24"/>
              </w:rPr>
            </w:pPr>
            <w:r w:rsidRPr="00854A19">
              <w:rPr>
                <w:b/>
                <w:sz w:val="24"/>
                <w:szCs w:val="24"/>
              </w:rPr>
              <w:t xml:space="preserve">Факт </w:t>
            </w:r>
          </w:p>
          <w:p w:rsidR="00F3147C" w:rsidRPr="00854A19" w:rsidRDefault="00F3147C" w:rsidP="002C0B22">
            <w:pPr>
              <w:jc w:val="center"/>
              <w:rPr>
                <w:b/>
                <w:sz w:val="24"/>
                <w:szCs w:val="24"/>
              </w:rPr>
            </w:pPr>
            <w:r w:rsidRPr="00854A19">
              <w:rPr>
                <w:b/>
                <w:sz w:val="24"/>
                <w:szCs w:val="24"/>
              </w:rPr>
              <w:t>(тыс. руб.)</w:t>
            </w: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1.</w:t>
            </w:r>
          </w:p>
        </w:tc>
        <w:tc>
          <w:tcPr>
            <w:tcW w:w="2995" w:type="dxa"/>
          </w:tcPr>
          <w:p w:rsidR="00F3147C" w:rsidRPr="00854A19" w:rsidRDefault="00642DBF" w:rsidP="002C0B22">
            <w:pPr>
              <w:jc w:val="center"/>
              <w:rPr>
                <w:sz w:val="24"/>
                <w:szCs w:val="24"/>
                <w:lang w:val="en-US"/>
              </w:rPr>
            </w:pPr>
            <w:r>
              <w:rPr>
                <w:sz w:val="24"/>
                <w:szCs w:val="24"/>
              </w:rPr>
              <w:t>П</w:t>
            </w:r>
            <w:r w:rsidR="00F3147C" w:rsidRPr="00854A19">
              <w:rPr>
                <w:sz w:val="24"/>
                <w:szCs w:val="24"/>
              </w:rPr>
              <w:t xml:space="preserve">ункт 1 раздела </w:t>
            </w:r>
            <w:r w:rsidR="00F3147C" w:rsidRPr="00854A19">
              <w:rPr>
                <w:sz w:val="24"/>
                <w:szCs w:val="24"/>
                <w:lang w:val="en-US"/>
              </w:rPr>
              <w:t>V</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2.</w:t>
            </w:r>
          </w:p>
        </w:tc>
        <w:tc>
          <w:tcPr>
            <w:tcW w:w="2995" w:type="dxa"/>
          </w:tcPr>
          <w:p w:rsidR="00F3147C" w:rsidRPr="00854A19" w:rsidRDefault="00642DBF" w:rsidP="002C0B22">
            <w:pPr>
              <w:jc w:val="center"/>
              <w:rPr>
                <w:sz w:val="24"/>
                <w:szCs w:val="24"/>
                <w:lang w:val="en-US"/>
              </w:rPr>
            </w:pPr>
            <w:r>
              <w:rPr>
                <w:sz w:val="24"/>
                <w:szCs w:val="24"/>
              </w:rPr>
              <w:t>П</w:t>
            </w:r>
            <w:r w:rsidR="00F3147C" w:rsidRPr="00854A19">
              <w:rPr>
                <w:sz w:val="24"/>
                <w:szCs w:val="24"/>
              </w:rPr>
              <w:t xml:space="preserve">ункт 3 раздела </w:t>
            </w:r>
            <w:r w:rsidR="00F3147C" w:rsidRPr="00854A19">
              <w:rPr>
                <w:sz w:val="24"/>
                <w:szCs w:val="24"/>
                <w:lang w:val="en-US"/>
              </w:rPr>
              <w:t>V</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3.</w:t>
            </w:r>
          </w:p>
        </w:tc>
        <w:tc>
          <w:tcPr>
            <w:tcW w:w="2995" w:type="dxa"/>
          </w:tcPr>
          <w:p w:rsidR="00F3147C" w:rsidRPr="00854A19" w:rsidRDefault="00642DBF" w:rsidP="002C0B22">
            <w:pPr>
              <w:jc w:val="center"/>
              <w:rPr>
                <w:sz w:val="24"/>
                <w:szCs w:val="24"/>
              </w:rPr>
            </w:pPr>
            <w:r>
              <w:rPr>
                <w:sz w:val="24"/>
                <w:szCs w:val="24"/>
              </w:rPr>
              <w:t>П</w:t>
            </w:r>
            <w:r w:rsidR="00F3147C" w:rsidRPr="00854A19">
              <w:rPr>
                <w:sz w:val="24"/>
                <w:szCs w:val="24"/>
              </w:rPr>
              <w:t>ункт</w:t>
            </w:r>
            <w:r w:rsidR="00F3147C" w:rsidRPr="00854A19">
              <w:rPr>
                <w:sz w:val="24"/>
                <w:szCs w:val="24"/>
                <w:lang w:val="en-US"/>
              </w:rPr>
              <w:t xml:space="preserve"> 4</w:t>
            </w:r>
            <w:r w:rsidR="00F3147C" w:rsidRPr="00854A19">
              <w:rPr>
                <w:sz w:val="24"/>
                <w:szCs w:val="24"/>
              </w:rPr>
              <w:t xml:space="preserve"> раздела </w:t>
            </w:r>
            <w:r w:rsidR="00F3147C" w:rsidRPr="00854A19">
              <w:rPr>
                <w:sz w:val="24"/>
                <w:szCs w:val="24"/>
                <w:lang w:val="en-US"/>
              </w:rPr>
              <w:t>V</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4.</w:t>
            </w:r>
          </w:p>
        </w:tc>
        <w:tc>
          <w:tcPr>
            <w:tcW w:w="2995" w:type="dxa"/>
          </w:tcPr>
          <w:p w:rsidR="00F3147C" w:rsidRPr="00854A19" w:rsidRDefault="00642DBF" w:rsidP="002C0B22">
            <w:pPr>
              <w:jc w:val="center"/>
              <w:rPr>
                <w:sz w:val="24"/>
                <w:szCs w:val="24"/>
              </w:rPr>
            </w:pPr>
            <w:r>
              <w:rPr>
                <w:sz w:val="24"/>
                <w:szCs w:val="24"/>
              </w:rPr>
              <w:t>П</w:t>
            </w:r>
            <w:r w:rsidR="00F3147C" w:rsidRPr="00854A19">
              <w:rPr>
                <w:sz w:val="24"/>
                <w:szCs w:val="24"/>
              </w:rPr>
              <w:t xml:space="preserve">ункт </w:t>
            </w:r>
            <w:r w:rsidR="00F3147C" w:rsidRPr="00854A19">
              <w:rPr>
                <w:sz w:val="24"/>
                <w:szCs w:val="24"/>
                <w:lang w:val="en-US"/>
              </w:rPr>
              <w:t>5</w:t>
            </w:r>
            <w:r w:rsidR="00F3147C" w:rsidRPr="00854A19">
              <w:rPr>
                <w:sz w:val="24"/>
                <w:szCs w:val="24"/>
              </w:rPr>
              <w:t xml:space="preserve"> раздела </w:t>
            </w:r>
            <w:r w:rsidR="00F3147C" w:rsidRPr="00854A19">
              <w:rPr>
                <w:sz w:val="24"/>
                <w:szCs w:val="24"/>
                <w:lang w:val="en-US"/>
              </w:rPr>
              <w:t>V</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5.</w:t>
            </w:r>
          </w:p>
        </w:tc>
        <w:tc>
          <w:tcPr>
            <w:tcW w:w="2995" w:type="dxa"/>
          </w:tcPr>
          <w:p w:rsidR="00F3147C" w:rsidRPr="00854A19" w:rsidRDefault="00642DBF" w:rsidP="002C0B22">
            <w:pPr>
              <w:jc w:val="center"/>
              <w:rPr>
                <w:sz w:val="24"/>
                <w:szCs w:val="24"/>
              </w:rPr>
            </w:pPr>
            <w:r>
              <w:rPr>
                <w:sz w:val="24"/>
                <w:szCs w:val="24"/>
              </w:rPr>
              <w:t>П</w:t>
            </w:r>
            <w:r w:rsidR="00F3147C" w:rsidRPr="00854A19">
              <w:rPr>
                <w:sz w:val="24"/>
                <w:szCs w:val="24"/>
              </w:rPr>
              <w:t xml:space="preserve">ункт </w:t>
            </w:r>
            <w:r w:rsidR="00F3147C" w:rsidRPr="00854A19">
              <w:rPr>
                <w:sz w:val="24"/>
                <w:szCs w:val="24"/>
                <w:lang w:val="en-US"/>
              </w:rPr>
              <w:t>6</w:t>
            </w:r>
            <w:r w:rsidR="00F3147C" w:rsidRPr="00854A19">
              <w:rPr>
                <w:sz w:val="24"/>
                <w:szCs w:val="24"/>
              </w:rPr>
              <w:t xml:space="preserve"> раздела </w:t>
            </w:r>
            <w:r w:rsidR="00F3147C" w:rsidRPr="00854A19">
              <w:rPr>
                <w:sz w:val="24"/>
                <w:szCs w:val="24"/>
                <w:lang w:val="en-US"/>
              </w:rPr>
              <w:t>V</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r w:rsidR="00F3147C" w:rsidRPr="00854A19" w:rsidTr="002C0B22">
        <w:trPr>
          <w:jc w:val="right"/>
        </w:trPr>
        <w:tc>
          <w:tcPr>
            <w:tcW w:w="799" w:type="dxa"/>
          </w:tcPr>
          <w:p w:rsidR="00F3147C" w:rsidRPr="00854A19" w:rsidRDefault="00F3147C" w:rsidP="002C0B22">
            <w:pPr>
              <w:jc w:val="center"/>
              <w:rPr>
                <w:sz w:val="24"/>
                <w:szCs w:val="24"/>
              </w:rPr>
            </w:pPr>
            <w:r w:rsidRPr="00854A19">
              <w:rPr>
                <w:sz w:val="24"/>
                <w:szCs w:val="24"/>
              </w:rPr>
              <w:t>6.</w:t>
            </w:r>
          </w:p>
        </w:tc>
        <w:tc>
          <w:tcPr>
            <w:tcW w:w="2995" w:type="dxa"/>
          </w:tcPr>
          <w:p w:rsidR="00F3147C" w:rsidRPr="00854A19" w:rsidRDefault="00F3147C" w:rsidP="002C0B22">
            <w:pPr>
              <w:jc w:val="center"/>
              <w:rPr>
                <w:sz w:val="24"/>
                <w:szCs w:val="24"/>
              </w:rPr>
            </w:pPr>
            <w:r w:rsidRPr="00854A19">
              <w:rPr>
                <w:sz w:val="24"/>
                <w:szCs w:val="24"/>
              </w:rPr>
              <w:t>Всего на мероприятия по улучшению условий и охраны труда</w:t>
            </w:r>
          </w:p>
        </w:tc>
        <w:tc>
          <w:tcPr>
            <w:tcW w:w="2126" w:type="dxa"/>
          </w:tcPr>
          <w:p w:rsidR="00F3147C" w:rsidRPr="00854A19" w:rsidRDefault="00F3147C" w:rsidP="002C0B22">
            <w:pPr>
              <w:jc w:val="center"/>
              <w:rPr>
                <w:sz w:val="24"/>
                <w:szCs w:val="24"/>
              </w:rPr>
            </w:pPr>
          </w:p>
        </w:tc>
        <w:tc>
          <w:tcPr>
            <w:tcW w:w="2159" w:type="dxa"/>
          </w:tcPr>
          <w:p w:rsidR="00F3147C" w:rsidRPr="00854A19" w:rsidRDefault="00F3147C" w:rsidP="002C0B22">
            <w:pPr>
              <w:jc w:val="center"/>
              <w:rPr>
                <w:sz w:val="24"/>
                <w:szCs w:val="24"/>
              </w:rPr>
            </w:pPr>
          </w:p>
        </w:tc>
        <w:tc>
          <w:tcPr>
            <w:tcW w:w="2160" w:type="dxa"/>
          </w:tcPr>
          <w:p w:rsidR="00F3147C" w:rsidRPr="00854A19" w:rsidRDefault="00F3147C" w:rsidP="002C0B22">
            <w:pPr>
              <w:jc w:val="center"/>
              <w:rPr>
                <w:sz w:val="24"/>
                <w:szCs w:val="24"/>
              </w:rPr>
            </w:pPr>
          </w:p>
        </w:tc>
      </w:tr>
    </w:tbl>
    <w:p w:rsidR="00F3147C" w:rsidRPr="00EB1C2A" w:rsidRDefault="00F3147C" w:rsidP="00F3147C">
      <w:pPr>
        <w:jc w:val="center"/>
        <w:rPr>
          <w:b/>
        </w:rPr>
      </w:pPr>
    </w:p>
    <w:p w:rsidR="00F3147C" w:rsidRDefault="00F3147C" w:rsidP="00F3147C">
      <w:pPr>
        <w:adjustRightInd w:val="0"/>
        <w:jc w:val="both"/>
        <w:outlineLvl w:val="0"/>
        <w:rPr>
          <w:szCs w:val="20"/>
        </w:rPr>
      </w:pPr>
    </w:p>
    <w:p w:rsidR="00F3147C" w:rsidRDefault="00F3147C" w:rsidP="00F3147C">
      <w:pPr>
        <w:adjustRightInd w:val="0"/>
        <w:jc w:val="both"/>
        <w:outlineLvl w:val="0"/>
        <w:rPr>
          <w:szCs w:val="20"/>
        </w:rPr>
      </w:pPr>
    </w:p>
    <w:p w:rsidR="00F3147C" w:rsidRDefault="00F3147C" w:rsidP="00F3147C">
      <w:pPr>
        <w:tabs>
          <w:tab w:val="left" w:pos="0"/>
          <w:tab w:val="left" w:pos="8627"/>
        </w:tabs>
        <w:jc w:val="both"/>
        <w:rPr>
          <w:rFonts w:eastAsia="Calibri"/>
          <w:lang w:eastAsia="en-US"/>
        </w:rPr>
      </w:pPr>
    </w:p>
    <w:sectPr w:rsidR="00F3147C" w:rsidSect="00F3147C">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22" w:rsidRDefault="002C0B22">
      <w:r>
        <w:separator/>
      </w:r>
    </w:p>
  </w:endnote>
  <w:endnote w:type="continuationSeparator" w:id="0">
    <w:p w:rsidR="002C0B22" w:rsidRDefault="002C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22" w:rsidRDefault="002C0B22">
      <w:r>
        <w:separator/>
      </w:r>
    </w:p>
  </w:footnote>
  <w:footnote w:type="continuationSeparator" w:id="0">
    <w:p w:rsidR="002C0B22" w:rsidRDefault="002C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2C0B22" w:rsidRDefault="002C0B22">
        <w:pPr>
          <w:pStyle w:val="a4"/>
          <w:jc w:val="center"/>
        </w:pPr>
        <w:r>
          <w:fldChar w:fldCharType="begin"/>
        </w:r>
        <w:r>
          <w:instrText>PAGE   \* MERGEFORMAT</w:instrText>
        </w:r>
        <w:r>
          <w:fldChar w:fldCharType="separate"/>
        </w:r>
        <w:r w:rsidR="00DC20F5">
          <w:rPr>
            <w:noProof/>
          </w:rPr>
          <w:t>2</w:t>
        </w:r>
        <w:r>
          <w:fldChar w:fldCharType="end"/>
        </w:r>
      </w:p>
    </w:sdtContent>
  </w:sdt>
  <w:p w:rsidR="002C0B22" w:rsidRDefault="002C0B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7"/>
  </w:num>
  <w:num w:numId="11">
    <w:abstractNumId w:val="16"/>
  </w:num>
  <w:num w:numId="12">
    <w:abstractNumId w:val="25"/>
  </w:num>
  <w:num w:numId="13">
    <w:abstractNumId w:val="23"/>
  </w:num>
  <w:num w:numId="14">
    <w:abstractNumId w:val="19"/>
  </w:num>
  <w:num w:numId="15">
    <w:abstractNumId w:val="0"/>
  </w:num>
  <w:num w:numId="16">
    <w:abstractNumId w:val="11"/>
  </w:num>
  <w:num w:numId="17">
    <w:abstractNumId w:val="18"/>
  </w:num>
  <w:num w:numId="18">
    <w:abstractNumId w:val="26"/>
  </w:num>
  <w:num w:numId="19">
    <w:abstractNumId w:val="29"/>
  </w:num>
  <w:num w:numId="20">
    <w:abstractNumId w:val="9"/>
  </w:num>
  <w:num w:numId="21">
    <w:abstractNumId w:val="22"/>
  </w:num>
  <w:num w:numId="22">
    <w:abstractNumId w:val="20"/>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1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5994"/>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B22"/>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1668"/>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2DBF"/>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25AA"/>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3617"/>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88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BC8"/>
    <w:rsid w:val="00B8518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B11"/>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20F5"/>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147C"/>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3F05"/>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2033"/>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907955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CFC7B267B6D541A9F542B23BC8161D9BECBD6ADEC97BA6D940F36663C28F4D1906ClDE" TargetMode="External"/><Relationship Id="rId4" Type="http://schemas.openxmlformats.org/officeDocument/2006/relationships/settings" Target="settings.xml"/><Relationship Id="rId9" Type="http://schemas.openxmlformats.org/officeDocument/2006/relationships/hyperlink" Target="consultantplus://offline/ref=CCFC7B267B6D541A9F54352EAAED36D6BAC088A9EA9EB03BCC5930316378F284D08DBA20D836BBD266l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69C-9539-4E3A-8EDE-C2CC34F5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2028</Words>
  <Characters>15337</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Маркитанова Татьяна Вячеславовна</cp:lastModifiedBy>
  <cp:revision>2</cp:revision>
  <cp:lastPrinted>2022-12-09T09:30:00Z</cp:lastPrinted>
  <dcterms:created xsi:type="dcterms:W3CDTF">2022-12-15T06:18:00Z</dcterms:created>
  <dcterms:modified xsi:type="dcterms:W3CDTF">2022-12-15T06:18:00Z</dcterms:modified>
</cp:coreProperties>
</file>